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9D3" w:rsidRDefault="00B179D3" w:rsidP="00B179D3">
      <w:pPr>
        <w:pStyle w:val="21"/>
        <w:rPr>
          <w:rFonts w:ascii="Times New Roman" w:hAnsi="Times New Roman" w:cs="Times New Roman"/>
          <w:b/>
          <w:bCs/>
        </w:rPr>
      </w:pPr>
      <w:r>
        <w:rPr>
          <w:rFonts w:ascii="Times New Roman" w:hAnsi="Times New Roman" w:cs="Times New Roman"/>
          <w:b/>
          <w:bCs/>
        </w:rPr>
        <w:t xml:space="preserve">Янги педагогик технология кулланилишининг асосий    </w:t>
      </w:r>
    </w:p>
    <w:p w:rsidR="00B179D3" w:rsidRDefault="00B179D3" w:rsidP="00B179D3">
      <w:pPr>
        <w:pStyle w:val="21"/>
        <w:rPr>
          <w:b/>
          <w:bCs/>
        </w:rPr>
      </w:pPr>
      <w:r>
        <w:rPr>
          <w:rFonts w:ascii="Times New Roman" w:hAnsi="Times New Roman" w:cs="Times New Roman"/>
          <w:b/>
          <w:bCs/>
        </w:rPr>
        <w:t xml:space="preserve">                                                йуналишлари</w:t>
      </w:r>
      <w:r>
        <w:rPr>
          <w:b/>
          <w:bCs/>
        </w:rPr>
        <w:t>.</w:t>
      </w:r>
    </w:p>
    <w:p w:rsidR="00B179D3" w:rsidRPr="00266EF9" w:rsidRDefault="00B179D3" w:rsidP="00B179D3">
      <w:pPr>
        <w:jc w:val="both"/>
        <w:rPr>
          <w:b/>
          <w:bCs/>
          <w:sz w:val="28"/>
          <w:szCs w:val="28"/>
        </w:rPr>
      </w:pPr>
    </w:p>
    <w:p w:rsidR="00B179D3" w:rsidRDefault="00B179D3" w:rsidP="00B179D3">
      <w:pPr>
        <w:pStyle w:val="1"/>
        <w:jc w:val="both"/>
        <w:rPr>
          <w:b w:val="0"/>
          <w:bCs w:val="0"/>
          <w:sz w:val="28"/>
          <w:szCs w:val="28"/>
        </w:rPr>
      </w:pPr>
      <w:r>
        <w:rPr>
          <w:b w:val="0"/>
          <w:bCs w:val="0"/>
          <w:sz w:val="28"/>
          <w:szCs w:val="28"/>
        </w:rPr>
        <w:tab/>
        <w:t>Таълим олиш жараёнида олинган билим ва  куникмаларнинг кенг диопозони, иш шароитлари узгарган холда хам уларни куллаш эхтимолини оширади.</w:t>
      </w:r>
    </w:p>
    <w:p w:rsidR="00B179D3" w:rsidRPr="00266EF9" w:rsidRDefault="00B179D3" w:rsidP="00B179D3">
      <w:pPr>
        <w:ind w:firstLine="720"/>
        <w:jc w:val="both"/>
        <w:rPr>
          <w:sz w:val="28"/>
          <w:szCs w:val="28"/>
        </w:rPr>
      </w:pPr>
      <w:r w:rsidRPr="00266EF9">
        <w:rPr>
          <w:sz w:val="28"/>
          <w:szCs w:val="28"/>
        </w:rPr>
        <w:t>Укув материалларини асосий унсурларини ажратиб олиш, уларни усти</w:t>
      </w:r>
      <w:r>
        <w:rPr>
          <w:sz w:val="28"/>
          <w:szCs w:val="28"/>
        </w:rPr>
        <w:t>в</w:t>
      </w:r>
      <w:r w:rsidRPr="00266EF9">
        <w:rPr>
          <w:sz w:val="28"/>
          <w:szCs w:val="28"/>
        </w:rPr>
        <w:t>орли</w:t>
      </w:r>
      <w:r>
        <w:rPr>
          <w:sz w:val="28"/>
          <w:szCs w:val="28"/>
        </w:rPr>
        <w:t>ги</w:t>
      </w:r>
      <w:r w:rsidRPr="00266EF9">
        <w:rPr>
          <w:sz w:val="28"/>
          <w:szCs w:val="28"/>
        </w:rPr>
        <w:t>ни аник йуналтириш талабаларга олган билим ва куникмаларини амалиётда куллаш жараёнида тугри карор кабул килишга ёрдам беради.</w:t>
      </w:r>
    </w:p>
    <w:p w:rsidR="00B179D3" w:rsidRPr="00266EF9" w:rsidRDefault="00B179D3" w:rsidP="00B179D3">
      <w:pPr>
        <w:ind w:firstLine="720"/>
        <w:jc w:val="both"/>
        <w:rPr>
          <w:sz w:val="28"/>
          <w:szCs w:val="28"/>
        </w:rPr>
      </w:pPr>
      <w:r w:rsidRPr="00266EF9">
        <w:rPr>
          <w:sz w:val="28"/>
          <w:szCs w:val="28"/>
        </w:rPr>
        <w:t>Талабаларнинг у ёки бу масаланинг кандай ечилишини тугри тушинишлари билан бирга, нима учун? кандай максадда? деган саволларга тугри жавоб бериш имкониятини хам беради. Бу уларга  механик тарзда ёдлаб олишдан четлаштиради, олган билим ва куникмаларни турли вазиятларда  куллаш имкониятини яратади.</w:t>
      </w:r>
    </w:p>
    <w:p w:rsidR="00B179D3" w:rsidRDefault="00B179D3" w:rsidP="00B179D3">
      <w:pPr>
        <w:ind w:firstLine="720"/>
        <w:jc w:val="both"/>
        <w:rPr>
          <w:sz w:val="28"/>
          <w:szCs w:val="28"/>
        </w:rPr>
      </w:pPr>
      <w:r>
        <w:rPr>
          <w:sz w:val="28"/>
          <w:szCs w:val="28"/>
        </w:rPr>
        <w:t xml:space="preserve">Амалиёт учун етарли имкониятларни яратиш. </w:t>
      </w:r>
    </w:p>
    <w:p w:rsidR="00B179D3" w:rsidRDefault="00B179D3" w:rsidP="00B179D3">
      <w:pPr>
        <w:pStyle w:val="3"/>
        <w:tabs>
          <w:tab w:val="clear" w:pos="284"/>
          <w:tab w:val="clear" w:pos="426"/>
        </w:tabs>
        <w:rPr>
          <w:b w:val="0"/>
          <w:bCs w:val="0"/>
        </w:rPr>
      </w:pPr>
      <w:r>
        <w:rPr>
          <w:b w:val="0"/>
          <w:bCs w:val="0"/>
        </w:rPr>
        <w:t>Талабалар билимларни эгаллаши ва кайта эгаллаши хамда малакаларини ошириши учун кенг имкониятлардан фойдаланишга тугри келади. Шу вазифаларни амалга оширишда  интерактив укитиш усули катта ахамиятга эга, жумладан: тренинг машгулотлари, гурух булиб мухокама килиш, ролли ва иш уйинлари, мустакил ишлари шулар жумласига киради.</w:t>
      </w:r>
    </w:p>
    <w:p w:rsidR="00B179D3" w:rsidRDefault="00B179D3" w:rsidP="00B179D3">
      <w:pPr>
        <w:ind w:firstLine="720"/>
        <w:jc w:val="both"/>
        <w:rPr>
          <w:sz w:val="28"/>
          <w:szCs w:val="28"/>
        </w:rPr>
      </w:pPr>
      <w:r>
        <w:rPr>
          <w:sz w:val="28"/>
          <w:szCs w:val="28"/>
        </w:rPr>
        <w:t>Муваффакиятли профессионал фаолият учун урганилаётган усулларнинг ахамиятини тингловчиларга етказиш максадга мувофикдир.</w:t>
      </w:r>
    </w:p>
    <w:p w:rsidR="00B179D3" w:rsidRDefault="00B179D3" w:rsidP="00B179D3">
      <w:pPr>
        <w:jc w:val="both"/>
        <w:rPr>
          <w:sz w:val="28"/>
          <w:szCs w:val="28"/>
        </w:rPr>
      </w:pPr>
      <w:r>
        <w:rPr>
          <w:sz w:val="28"/>
          <w:szCs w:val="28"/>
        </w:rPr>
        <w:tab/>
        <w:t xml:space="preserve">Укув материалини урганишда тескари алокани таъминлаш тингловчиларда уз кучига ишончни оширади ва олинган янги билим ва куникмаларини амалиётда куллаш мотивациясини оширади. </w:t>
      </w:r>
    </w:p>
    <w:p w:rsidR="00B179D3" w:rsidRDefault="00B179D3" w:rsidP="00B179D3">
      <w:pPr>
        <w:pStyle w:val="23"/>
        <w:jc w:val="both"/>
        <w:rPr>
          <w:b w:val="0"/>
          <w:bCs w:val="0"/>
        </w:rPr>
      </w:pPr>
      <w:r>
        <w:rPr>
          <w:b w:val="0"/>
          <w:bCs w:val="0"/>
        </w:rPr>
        <w:t>Олинган билимларни кундалик профессионал фаолиятга утказиш ташкилотда узгача мухитни яратади. Ишга янгича ёндашувдан фойдаланиш, яратилган шароитларини куллаш етарлича булиб колмай балки, олинган янги билим ва куникмалардан фойдаланишни рагбатлантириш шароитларини яратиш керак булади ва улардан фойдаланиш заруратини ишчилар олдига янги масалалар куйиш, бунда ишчилар олдига янги вазифалар куйиш, лавозимига тааллукли инструкцияларга  узгартиришлар киритиш, аттестациядан утишда ишчи тамонидан олинган билим ва куникмаларни амалиётда куллаш хисобга олинади. Билим олган ишчилар ва уларнинг рахбарлари орасидаги доимий алокани боглаш лозим булади.</w:t>
      </w:r>
    </w:p>
    <w:p w:rsidR="00B179D3" w:rsidRDefault="00B179D3" w:rsidP="00B179D3">
      <w:pPr>
        <w:pStyle w:val="a3"/>
        <w:ind w:firstLine="720"/>
      </w:pPr>
      <w:r>
        <w:t>Амалиётда янги усулларни куллашда тускинлик килаётган муаммоларни хам хисобга олиш зарур булади.</w:t>
      </w:r>
    </w:p>
    <w:p w:rsidR="00B179D3" w:rsidRDefault="00B179D3" w:rsidP="00B179D3">
      <w:pPr>
        <w:ind w:firstLine="720"/>
        <w:jc w:val="both"/>
        <w:rPr>
          <w:b/>
          <w:bCs/>
          <w:sz w:val="28"/>
          <w:szCs w:val="28"/>
        </w:rPr>
      </w:pPr>
      <w:r>
        <w:rPr>
          <w:sz w:val="28"/>
          <w:szCs w:val="28"/>
          <w:lang w:val="uz-Cyrl-UZ"/>
        </w:rPr>
        <w:t xml:space="preserve">   </w:t>
      </w:r>
      <w:r>
        <w:rPr>
          <w:b/>
          <w:bCs/>
          <w:sz w:val="28"/>
          <w:szCs w:val="28"/>
        </w:rPr>
        <w:t xml:space="preserve"> </w:t>
      </w:r>
    </w:p>
    <w:p w:rsidR="00B179D3" w:rsidRDefault="00B179D3" w:rsidP="00B179D3">
      <w:pPr>
        <w:jc w:val="center"/>
        <w:rPr>
          <w:b/>
          <w:bCs/>
        </w:rPr>
      </w:pPr>
      <w:r>
        <w:rPr>
          <w:b/>
          <w:bCs/>
          <w:sz w:val="28"/>
          <w:szCs w:val="28"/>
        </w:rPr>
        <w:t>Ишлаб чикариш фаолиятини ташкил этувчи уйинлар .</w:t>
      </w:r>
    </w:p>
    <w:p w:rsidR="00B179D3" w:rsidRDefault="00B179D3" w:rsidP="00B179D3">
      <w:pPr>
        <w:ind w:firstLine="993"/>
        <w:jc w:val="both"/>
        <w:rPr>
          <w:sz w:val="28"/>
          <w:szCs w:val="28"/>
        </w:rPr>
      </w:pPr>
      <w:r>
        <w:rPr>
          <w:sz w:val="28"/>
          <w:szCs w:val="28"/>
        </w:rPr>
        <w:t xml:space="preserve">                         </w:t>
      </w:r>
      <w:r>
        <w:rPr>
          <w:b/>
          <w:bCs/>
          <w:sz w:val="28"/>
          <w:szCs w:val="28"/>
        </w:rPr>
        <w:t>Ишбилармон уйини</w:t>
      </w:r>
      <w:r>
        <w:rPr>
          <w:sz w:val="28"/>
          <w:szCs w:val="28"/>
        </w:rPr>
        <w:t xml:space="preserve"> </w:t>
      </w:r>
    </w:p>
    <w:p w:rsidR="00B179D3" w:rsidRDefault="00B179D3" w:rsidP="00B179D3">
      <w:pPr>
        <w:ind w:firstLine="993"/>
        <w:jc w:val="both"/>
        <w:rPr>
          <w:sz w:val="28"/>
          <w:szCs w:val="28"/>
        </w:rPr>
      </w:pPr>
      <w:r>
        <w:rPr>
          <w:sz w:val="28"/>
          <w:szCs w:val="28"/>
        </w:rPr>
        <w:t>Ишбилармонлик уйинини куйидаги боскичларга булиш мумкин:</w:t>
      </w:r>
    </w:p>
    <w:p w:rsidR="00B179D3" w:rsidRDefault="00B179D3" w:rsidP="00B179D3">
      <w:pPr>
        <w:numPr>
          <w:ilvl w:val="0"/>
          <w:numId w:val="1"/>
        </w:numPr>
        <w:ind w:left="0" w:firstLine="993"/>
        <w:jc w:val="both"/>
        <w:rPr>
          <w:sz w:val="28"/>
          <w:szCs w:val="28"/>
        </w:rPr>
      </w:pPr>
      <w:r>
        <w:rPr>
          <w:sz w:val="28"/>
          <w:szCs w:val="28"/>
        </w:rPr>
        <w:t>Уйинга кириш.</w:t>
      </w:r>
    </w:p>
    <w:p w:rsidR="00B179D3" w:rsidRDefault="00B179D3" w:rsidP="00B179D3">
      <w:pPr>
        <w:numPr>
          <w:ilvl w:val="0"/>
          <w:numId w:val="1"/>
        </w:numPr>
        <w:ind w:left="0" w:firstLine="993"/>
        <w:jc w:val="both"/>
        <w:rPr>
          <w:sz w:val="28"/>
          <w:szCs w:val="28"/>
        </w:rPr>
      </w:pPr>
      <w:r>
        <w:rPr>
          <w:sz w:val="28"/>
          <w:szCs w:val="28"/>
        </w:rPr>
        <w:t>Талабаларни гурухларга булиш.</w:t>
      </w:r>
    </w:p>
    <w:p w:rsidR="00B179D3" w:rsidRDefault="00B179D3" w:rsidP="00B179D3">
      <w:pPr>
        <w:numPr>
          <w:ilvl w:val="0"/>
          <w:numId w:val="1"/>
        </w:numPr>
        <w:ind w:left="0" w:firstLine="993"/>
        <w:jc w:val="both"/>
        <w:rPr>
          <w:sz w:val="28"/>
          <w:szCs w:val="28"/>
        </w:rPr>
      </w:pPr>
      <w:r>
        <w:rPr>
          <w:sz w:val="28"/>
          <w:szCs w:val="28"/>
        </w:rPr>
        <w:t>Вазиятни урганиш (сценария).</w:t>
      </w:r>
    </w:p>
    <w:p w:rsidR="00B179D3" w:rsidRDefault="00B179D3" w:rsidP="00B179D3">
      <w:pPr>
        <w:numPr>
          <w:ilvl w:val="0"/>
          <w:numId w:val="1"/>
        </w:numPr>
        <w:ind w:left="0" w:firstLine="993"/>
        <w:jc w:val="both"/>
        <w:rPr>
          <w:sz w:val="28"/>
          <w:szCs w:val="28"/>
        </w:rPr>
      </w:pPr>
      <w:r>
        <w:rPr>
          <w:sz w:val="28"/>
          <w:szCs w:val="28"/>
        </w:rPr>
        <w:t>Гурухларда вазиятни   мухокама килиш ва ролларга таксимлаш.</w:t>
      </w:r>
    </w:p>
    <w:p w:rsidR="00B179D3" w:rsidRDefault="00B179D3" w:rsidP="00B179D3">
      <w:pPr>
        <w:numPr>
          <w:ilvl w:val="0"/>
          <w:numId w:val="1"/>
        </w:numPr>
        <w:ind w:left="0" w:firstLine="993"/>
        <w:jc w:val="both"/>
        <w:rPr>
          <w:sz w:val="28"/>
          <w:szCs w:val="28"/>
        </w:rPr>
      </w:pPr>
      <w:r>
        <w:rPr>
          <w:sz w:val="28"/>
          <w:szCs w:val="28"/>
        </w:rPr>
        <w:lastRenderedPageBreak/>
        <w:t>Уйин жараёни (тахлил, узок муддатли режалар, уни режалаштириш).</w:t>
      </w:r>
    </w:p>
    <w:p w:rsidR="00B179D3" w:rsidRDefault="00B179D3" w:rsidP="00B179D3">
      <w:pPr>
        <w:numPr>
          <w:ilvl w:val="0"/>
          <w:numId w:val="1"/>
        </w:numPr>
        <w:ind w:left="0" w:firstLine="993"/>
        <w:jc w:val="both"/>
        <w:rPr>
          <w:sz w:val="28"/>
          <w:szCs w:val="28"/>
        </w:rPr>
      </w:pPr>
      <w:r>
        <w:rPr>
          <w:sz w:val="28"/>
          <w:szCs w:val="28"/>
        </w:rPr>
        <w:t>Уйин натижалари.  Гурух фаолияти тахлили. Талабалар ижро этган ролни бахолаш.</w:t>
      </w:r>
    </w:p>
    <w:p w:rsidR="00B179D3" w:rsidRDefault="00B179D3" w:rsidP="00B179D3">
      <w:pPr>
        <w:numPr>
          <w:ilvl w:val="0"/>
          <w:numId w:val="1"/>
        </w:numPr>
        <w:ind w:left="0" w:firstLine="993"/>
        <w:jc w:val="both"/>
        <w:rPr>
          <w:sz w:val="28"/>
          <w:szCs w:val="28"/>
        </w:rPr>
      </w:pPr>
      <w:r>
        <w:rPr>
          <w:sz w:val="28"/>
          <w:szCs w:val="28"/>
        </w:rPr>
        <w:t>Оптимал вариантни танлаш.</w:t>
      </w:r>
    </w:p>
    <w:p w:rsidR="00B179D3" w:rsidRDefault="00B179D3" w:rsidP="00B179D3">
      <w:pPr>
        <w:numPr>
          <w:ilvl w:val="0"/>
          <w:numId w:val="1"/>
        </w:numPr>
        <w:ind w:left="0" w:firstLine="993"/>
        <w:jc w:val="both"/>
        <w:rPr>
          <w:sz w:val="28"/>
          <w:szCs w:val="28"/>
        </w:rPr>
      </w:pPr>
      <w:r>
        <w:rPr>
          <w:sz w:val="28"/>
          <w:szCs w:val="28"/>
        </w:rPr>
        <w:t>Умумий мунозара.</w:t>
      </w:r>
    </w:p>
    <w:p w:rsidR="00B179D3" w:rsidRDefault="00B179D3" w:rsidP="00B179D3">
      <w:pPr>
        <w:ind w:firstLine="993"/>
        <w:jc w:val="both"/>
        <w:rPr>
          <w:sz w:val="28"/>
          <w:szCs w:val="28"/>
        </w:rPr>
      </w:pPr>
      <w:r>
        <w:rPr>
          <w:sz w:val="28"/>
          <w:szCs w:val="28"/>
        </w:rPr>
        <w:t>Укитувчининг роли :</w:t>
      </w:r>
    </w:p>
    <w:p w:rsidR="00B179D3" w:rsidRDefault="00B179D3" w:rsidP="00B179D3">
      <w:pPr>
        <w:ind w:firstLine="993"/>
        <w:jc w:val="both"/>
        <w:rPr>
          <w:sz w:val="28"/>
          <w:szCs w:val="28"/>
        </w:rPr>
      </w:pPr>
      <w:r>
        <w:rPr>
          <w:sz w:val="28"/>
          <w:szCs w:val="28"/>
        </w:rPr>
        <w:t>Уйингача - инструктор, уйин жараёнида    маслахатчи, тугашида – жюри раиси, охири мунозара рахбари.</w:t>
      </w:r>
    </w:p>
    <w:p w:rsidR="00B179D3" w:rsidRDefault="00B179D3" w:rsidP="00B179D3">
      <w:pPr>
        <w:numPr>
          <w:ilvl w:val="0"/>
          <w:numId w:val="2"/>
        </w:numPr>
        <w:ind w:left="0" w:firstLine="993"/>
        <w:jc w:val="both"/>
        <w:rPr>
          <w:sz w:val="28"/>
          <w:szCs w:val="28"/>
        </w:rPr>
      </w:pPr>
      <w:r>
        <w:rPr>
          <w:sz w:val="28"/>
          <w:szCs w:val="28"/>
        </w:rPr>
        <w:t>Бошкарув жамоаси кадрни танлаш  ва жой-жойига куйиш.</w:t>
      </w:r>
    </w:p>
    <w:p w:rsidR="00B179D3" w:rsidRDefault="00B179D3" w:rsidP="00B179D3">
      <w:pPr>
        <w:numPr>
          <w:ilvl w:val="12"/>
          <w:numId w:val="0"/>
        </w:numPr>
        <w:ind w:firstLine="993"/>
        <w:jc w:val="both"/>
        <w:rPr>
          <w:sz w:val="28"/>
          <w:szCs w:val="28"/>
        </w:rPr>
      </w:pPr>
      <w:r>
        <w:rPr>
          <w:sz w:val="28"/>
          <w:szCs w:val="28"/>
        </w:rPr>
        <w:t>Ишбилармонлик уйинининг максад ва вазифалари.</w:t>
      </w:r>
    </w:p>
    <w:p w:rsidR="00B179D3" w:rsidRDefault="00B179D3" w:rsidP="00B179D3">
      <w:pPr>
        <w:ind w:firstLine="993"/>
        <w:jc w:val="both"/>
        <w:rPr>
          <w:sz w:val="28"/>
          <w:szCs w:val="28"/>
        </w:rPr>
      </w:pPr>
      <w:r>
        <w:rPr>
          <w:sz w:val="28"/>
          <w:szCs w:val="28"/>
        </w:rPr>
        <w:t>Тижорат фирмасининг маркетинг тадкикотлари хизмати бошлиги бир неча кундан кейин нафака ёшига етганлиги учун ишдан кетади.  Шу сабабли фирма мазкур булимдан 2 кишини номзодини курсатди. Бири бошлик муовуни  Рахимов А. ва иккинчиси булим бош мутахассиси Абдукаримовларни   номзодини курсатган булса, иккинчи томондан  бошка булимдан хам фирма томонидан курсатилган. Булар Рустамов ва Ботировлар номзодларидир.</w:t>
      </w:r>
    </w:p>
    <w:p w:rsidR="00B179D3" w:rsidRDefault="00B179D3" w:rsidP="00B179D3">
      <w:pPr>
        <w:ind w:firstLine="993"/>
        <w:jc w:val="both"/>
        <w:rPr>
          <w:sz w:val="28"/>
          <w:szCs w:val="28"/>
        </w:rPr>
      </w:pPr>
      <w:r>
        <w:rPr>
          <w:sz w:val="28"/>
          <w:szCs w:val="28"/>
        </w:rPr>
        <w:t>Талабалар бажаришлари керак:</w:t>
      </w:r>
    </w:p>
    <w:p w:rsidR="00B179D3" w:rsidRDefault="00B179D3" w:rsidP="00B179D3">
      <w:pPr>
        <w:numPr>
          <w:ilvl w:val="0"/>
          <w:numId w:val="3"/>
        </w:numPr>
        <w:ind w:left="0" w:firstLine="993"/>
        <w:jc w:val="both"/>
        <w:rPr>
          <w:sz w:val="28"/>
          <w:szCs w:val="28"/>
        </w:rPr>
      </w:pPr>
      <w:r>
        <w:rPr>
          <w:sz w:val="28"/>
          <w:szCs w:val="28"/>
        </w:rPr>
        <w:t>Нафакага кетаётган  булим бошлиги урнига келтирилган 4 номзоддан бирини тавсия    килишда юкори даражада ёндошган холда амалга оширилиши керак.</w:t>
      </w:r>
    </w:p>
    <w:p w:rsidR="00B179D3" w:rsidRDefault="00B179D3" w:rsidP="00B179D3">
      <w:pPr>
        <w:numPr>
          <w:ilvl w:val="0"/>
          <w:numId w:val="3"/>
        </w:numPr>
        <w:ind w:left="0" w:firstLine="993"/>
        <w:jc w:val="both"/>
      </w:pPr>
      <w:r>
        <w:rPr>
          <w:sz w:val="28"/>
          <w:szCs w:val="28"/>
        </w:rPr>
        <w:t>Уз карорларини    номзодларни бахолаш тизимини объектив  курсаткичларига уларнинг шахсий ва ишбилармонлик хусусиятларига (сифатига) эътибор    каратиши керак.</w:t>
      </w:r>
    </w:p>
    <w:p w:rsidR="00B179D3" w:rsidRDefault="00B179D3" w:rsidP="00B179D3">
      <w:pPr>
        <w:ind w:firstLine="993"/>
        <w:jc w:val="both"/>
      </w:pPr>
    </w:p>
    <w:p w:rsidR="00B179D3" w:rsidRDefault="00B179D3" w:rsidP="00B179D3">
      <w:pPr>
        <w:ind w:firstLine="993"/>
        <w:jc w:val="both"/>
        <w:rPr>
          <w:sz w:val="28"/>
          <w:szCs w:val="28"/>
        </w:rPr>
      </w:pPr>
      <w:r>
        <w:rPr>
          <w:sz w:val="28"/>
          <w:szCs w:val="28"/>
        </w:rPr>
        <w:t xml:space="preserve">            Ишбилармон уйинининг сценарийси.</w:t>
      </w:r>
    </w:p>
    <w:p w:rsidR="00B179D3" w:rsidRDefault="00B179D3" w:rsidP="00B179D3">
      <w:pPr>
        <w:numPr>
          <w:ilvl w:val="0"/>
          <w:numId w:val="4"/>
        </w:numPr>
        <w:ind w:left="0" w:firstLine="993"/>
        <w:jc w:val="both"/>
        <w:rPr>
          <w:sz w:val="28"/>
          <w:szCs w:val="28"/>
        </w:rPr>
      </w:pPr>
      <w:r>
        <w:rPr>
          <w:sz w:val="28"/>
          <w:szCs w:val="28"/>
        </w:rPr>
        <w:t>Маркетинг тадкикотлари хизмати булими тавсифи:</w:t>
      </w:r>
    </w:p>
    <w:p w:rsidR="00B179D3" w:rsidRDefault="00B179D3" w:rsidP="00B179D3">
      <w:pPr>
        <w:ind w:firstLine="720"/>
        <w:jc w:val="both"/>
        <w:rPr>
          <w:sz w:val="28"/>
          <w:szCs w:val="28"/>
        </w:rPr>
      </w:pPr>
      <w:r>
        <w:rPr>
          <w:sz w:val="28"/>
          <w:szCs w:val="28"/>
        </w:rPr>
        <w:t xml:space="preserve">    Маркетинг тадкикотлари тижорат фирмаларининг хизмати ишлаб чикарилаётган махсулотни ички ва ташки сотув бозорлари билан боглик муаммоларни урганади. Хизмат вазифаларига     бозорни  сифатли  тадкик килиш, зарурий ахборотларни йигиш, уни компьютерлар оркали кайта ишлаш, реклама фаолиятини ташкил килиш ва утказиш ва х.к. билан шугулланади.</w:t>
      </w:r>
    </w:p>
    <w:p w:rsidR="00B179D3" w:rsidRDefault="00B179D3" w:rsidP="00B179D3">
      <w:pPr>
        <w:ind w:firstLine="567"/>
        <w:jc w:val="both"/>
        <w:rPr>
          <w:sz w:val="28"/>
          <w:szCs w:val="28"/>
        </w:rPr>
      </w:pPr>
      <w:r>
        <w:rPr>
          <w:sz w:val="28"/>
          <w:szCs w:val="28"/>
        </w:rPr>
        <w:t xml:space="preserve">Маълумки, бозорда кучли ракобат кетади. Ракобат фирмаси уз мавкеини ошириш ва кенгайтиришда назоратдан ички бозор ва ташки бозорини назарда тутади. Бу албатта бозор муносабатлари конунлари асосида  булиши даркор. Лавозимга номзодлар тавсифи .        </w:t>
      </w:r>
    </w:p>
    <w:p w:rsidR="00B179D3" w:rsidRDefault="00B179D3" w:rsidP="00B179D3">
      <w:pPr>
        <w:ind w:firstLine="567"/>
        <w:jc w:val="both"/>
        <w:rPr>
          <w:sz w:val="28"/>
          <w:szCs w:val="28"/>
        </w:rPr>
      </w:pPr>
      <w:r>
        <w:rPr>
          <w:sz w:val="28"/>
          <w:szCs w:val="28"/>
        </w:rPr>
        <w:t xml:space="preserve">1. Рахимов М.- ёши 50да, урта техник маълумотга эга, армияда хизмат килган. Фирмада 1998 йилдан бошлаб булим бошлиги муовини  булиб ишлаб келяпти. Бошликка булим ишларини ташкил килиш ишларида жуда катта ёрдам курсатди (унг кул). Хизматни кайта ташкиллаштириш буйича тадбирларни фаол утказади, иш жойларини замонавий техника билан куроллантиришда жуда катта ишларни олиб боради. Ташаббускор, бирок аста-секин ва хушёрлик билан ишга ёндашади. Севимли шиори  “Етти улчаб, </w:t>
      </w:r>
      <w:r>
        <w:rPr>
          <w:sz w:val="28"/>
          <w:szCs w:val="28"/>
        </w:rPr>
        <w:lastRenderedPageBreak/>
        <w:t xml:space="preserve">бир кес”. Муомалали, мехрибон дуст, етарлича талабчан эмас. Балик овлашни хуш куради. Уйланган, 1 та угли бор. </w:t>
      </w:r>
    </w:p>
    <w:p w:rsidR="00B179D3" w:rsidRDefault="00B179D3" w:rsidP="00B179D3">
      <w:pPr>
        <w:jc w:val="both"/>
        <w:rPr>
          <w:sz w:val="28"/>
          <w:szCs w:val="28"/>
        </w:rPr>
      </w:pPr>
      <w:r>
        <w:rPr>
          <w:sz w:val="28"/>
          <w:szCs w:val="28"/>
        </w:rPr>
        <w:t xml:space="preserve">          2. Абдакаримов С.-бош мутахассис бу хизматда, ёши 40 да. Олий маълумотли. Фирмада 1992 йилдан бош мутахассис лавозимида ишлайди. Ишлаб чикаришда  ва бошка масалалар, карорлар кабул килишда Абдукаримов С. етарлича ташаббускор эмас. Бирок доимо фойдали ижодий гояларни куллаб кувватлайди, купинча эпчил ва гайратлидир, таклифларни муаллифи булиб колади. Абдукаримов С.- жуда талабчан, хаттоки катъийдир. Ташки куринишидан  кадди комматли ва келишган кишидир. Катъий ишловчилар билан камдан-кам хазиллашади, мехнат интизомини бузганларга ва нохак ишловчиларга нисбатан кечиримсиздир. Ишловчилар  Абдукаримов С.ни хурмат килишади, у  шахмат уйнашни хуш куради, бирок узи кам уйнайди. Уйновчиларга, хусусан ютказаётганларга нисбатан маслахатлар беришни яхши куради. Жуда катта коникиш хосил килади, качонки уни ёрдамида галаба козонса. Уйланган, икки боласи бор. Соглом.</w:t>
      </w:r>
    </w:p>
    <w:p w:rsidR="00B179D3" w:rsidRDefault="00B179D3" w:rsidP="00B179D3">
      <w:pPr>
        <w:ind w:firstLine="567"/>
        <w:jc w:val="both"/>
        <w:rPr>
          <w:sz w:val="28"/>
          <w:szCs w:val="28"/>
        </w:rPr>
      </w:pPr>
      <w:r>
        <w:rPr>
          <w:sz w:val="28"/>
          <w:szCs w:val="28"/>
        </w:rPr>
        <w:t>3.Рустамов Б. - бошка хизмат мутахассиси, ёши 27 да. Маълумоти олий, мухандис. Фирмада институтни битиргандан кейинок ишлай бошлаган. Рустамов ташаббускор, хар-хил карорлар кабул килишда ижодий ёндашув унда кучлидир. Бирок куп хатоликка йул куяди. Тажриба етишмаслиги куриниб туради. Максадга интилувчан, шижоатли ва гайратлидир. Фирмани тажрибали ишловчилари билан доимо маслахатлашиб туради.  Барча билан музокараларга осон киришади (фирма рахбарлигига).</w:t>
      </w:r>
    </w:p>
    <w:p w:rsidR="00B179D3" w:rsidRDefault="00B179D3" w:rsidP="00B179D3">
      <w:pPr>
        <w:ind w:firstLine="567"/>
        <w:jc w:val="both"/>
        <w:rPr>
          <w:sz w:val="28"/>
          <w:szCs w:val="28"/>
        </w:rPr>
      </w:pPr>
      <w:r>
        <w:rPr>
          <w:sz w:val="28"/>
          <w:szCs w:val="28"/>
        </w:rPr>
        <w:t xml:space="preserve">    Уз таклифларини хатолигини куради, тезда уни рад килади. Рустамов Б. миллий ва чет эл даврий адабиётларини куп укийди. Камдан-кам расмий мунозараларга киришади. Барча билан яхши муомалада булиб, хазилни яхши куради. Ишловчиларни кайфиятларини уларнинг талаб ва кизикишларини яхши билади. Соглом, спортга кизикади. Уйланган, боласи йук.</w:t>
      </w:r>
    </w:p>
    <w:p w:rsidR="00B179D3" w:rsidRDefault="00B179D3" w:rsidP="00B179D3">
      <w:pPr>
        <w:ind w:firstLine="567"/>
        <w:jc w:val="both"/>
        <w:rPr>
          <w:sz w:val="28"/>
          <w:szCs w:val="28"/>
        </w:rPr>
      </w:pPr>
      <w:r>
        <w:rPr>
          <w:sz w:val="28"/>
          <w:szCs w:val="28"/>
        </w:rPr>
        <w:t>4.Ботиров К.- 38 ёшли, мухандис-иктисодчи. Маълумоти олий. 1991 йилдан молия хизмати булимида (тижорат фирмасини) ишлайди. Тижорат фирмасида айтарли ишбилармонлик алокаси ва мартабасига эга. Ботиров аник тижорат фирмаси хакида оз билади, бирок фирмани ишбирмонлик шерикларига энг мухим тавсияларини беради. Гайратли катъий одам. Малакали мутахассис.</w:t>
      </w:r>
    </w:p>
    <w:p w:rsidR="00B179D3" w:rsidRDefault="00B179D3" w:rsidP="00B179D3">
      <w:pPr>
        <w:ind w:firstLine="720"/>
        <w:jc w:val="both"/>
        <w:rPr>
          <w:sz w:val="28"/>
          <w:szCs w:val="28"/>
        </w:rPr>
      </w:pPr>
      <w:r>
        <w:rPr>
          <w:sz w:val="28"/>
          <w:szCs w:val="28"/>
        </w:rPr>
        <w:t xml:space="preserve"> </w:t>
      </w:r>
    </w:p>
    <w:p w:rsidR="00B179D3" w:rsidRDefault="00B179D3" w:rsidP="00B179D3">
      <w:pPr>
        <w:ind w:firstLine="720"/>
        <w:jc w:val="both"/>
        <w:rPr>
          <w:sz w:val="28"/>
          <w:szCs w:val="28"/>
        </w:rPr>
      </w:pPr>
      <w:r>
        <w:rPr>
          <w:sz w:val="28"/>
          <w:szCs w:val="28"/>
        </w:rPr>
        <w:t xml:space="preserve">Номзодлар куйидаги 3 йуналишда бахоланиши лозим:  </w:t>
      </w:r>
    </w:p>
    <w:p w:rsidR="00B179D3" w:rsidRDefault="00B179D3" w:rsidP="00B179D3">
      <w:pPr>
        <w:jc w:val="both"/>
        <w:rPr>
          <w:sz w:val="28"/>
          <w:szCs w:val="28"/>
        </w:rPr>
      </w:pPr>
      <w:r>
        <w:rPr>
          <w:sz w:val="28"/>
          <w:szCs w:val="28"/>
        </w:rPr>
        <w:t xml:space="preserve">1.Психологик (рухий); </w:t>
      </w:r>
    </w:p>
    <w:p w:rsidR="00B179D3" w:rsidRDefault="00B179D3" w:rsidP="00B179D3">
      <w:pPr>
        <w:jc w:val="both"/>
        <w:rPr>
          <w:sz w:val="28"/>
          <w:szCs w:val="28"/>
        </w:rPr>
      </w:pPr>
      <w:r>
        <w:rPr>
          <w:sz w:val="28"/>
          <w:szCs w:val="28"/>
        </w:rPr>
        <w:t>2. Ишбилармонлик;</w:t>
      </w:r>
    </w:p>
    <w:p w:rsidR="00B179D3" w:rsidRDefault="00B179D3" w:rsidP="00B179D3">
      <w:pPr>
        <w:jc w:val="both"/>
        <w:rPr>
          <w:sz w:val="28"/>
          <w:szCs w:val="28"/>
        </w:rPr>
      </w:pPr>
      <w:r>
        <w:rPr>
          <w:sz w:val="28"/>
          <w:szCs w:val="28"/>
        </w:rPr>
        <w:t>3. Ахлокий.</w:t>
      </w:r>
    </w:p>
    <w:p w:rsidR="00B179D3" w:rsidRDefault="00B179D3" w:rsidP="00B179D3">
      <w:pPr>
        <w:jc w:val="both"/>
        <w:rPr>
          <w:sz w:val="28"/>
          <w:szCs w:val="28"/>
        </w:rPr>
      </w:pPr>
      <w:r>
        <w:rPr>
          <w:sz w:val="28"/>
          <w:szCs w:val="28"/>
        </w:rPr>
        <w:t xml:space="preserve">          </w:t>
      </w:r>
    </w:p>
    <w:p w:rsidR="00B179D3" w:rsidRDefault="00B179D3" w:rsidP="00B179D3">
      <w:pPr>
        <w:jc w:val="both"/>
        <w:rPr>
          <w:sz w:val="28"/>
          <w:szCs w:val="28"/>
        </w:rPr>
      </w:pPr>
      <w:r>
        <w:rPr>
          <w:sz w:val="28"/>
          <w:szCs w:val="28"/>
        </w:rPr>
        <w:t xml:space="preserve">                                           </w:t>
      </w:r>
      <w:r>
        <w:rPr>
          <w:b/>
          <w:bCs/>
          <w:sz w:val="32"/>
          <w:szCs w:val="32"/>
        </w:rPr>
        <w:t>1. Кейс-Копкон.</w:t>
      </w:r>
    </w:p>
    <w:p w:rsidR="00B179D3" w:rsidRDefault="00B179D3" w:rsidP="00B179D3">
      <w:pPr>
        <w:jc w:val="both"/>
        <w:rPr>
          <w:sz w:val="28"/>
          <w:szCs w:val="28"/>
        </w:rPr>
      </w:pPr>
      <w:r>
        <w:rPr>
          <w:sz w:val="28"/>
          <w:szCs w:val="28"/>
        </w:rPr>
        <w:tab/>
        <w:t xml:space="preserve">2001 йилнинг боши. “Ороми” АЖининг директорини кредит ва карзнинг асосий суммаси буйича фоизларни тулаш вакти етиб келаётганлиги хакидаги хаёллар тез-тез кийнайдиган булиб колди. Ахвол огир эди. Молиявий менежер башоратига кулок солинадиган булса, махсулотларни сотишдан келадиган тушум талаб килинадиган суммани коплашга етмайди. </w:t>
      </w:r>
      <w:r>
        <w:rPr>
          <w:sz w:val="28"/>
          <w:szCs w:val="28"/>
        </w:rPr>
        <w:lastRenderedPageBreak/>
        <w:t>Нима учун бундай холат юзага келди? Бошида мазкур лойиха нуксонсиз ва заводга янги хаёт берадигандек туюлганди, ахир.</w:t>
      </w:r>
    </w:p>
    <w:p w:rsidR="00B179D3" w:rsidRDefault="00B179D3" w:rsidP="00B179D3">
      <w:pPr>
        <w:jc w:val="both"/>
        <w:rPr>
          <w:sz w:val="28"/>
          <w:szCs w:val="28"/>
        </w:rPr>
      </w:pPr>
      <w:r>
        <w:rPr>
          <w:sz w:val="28"/>
          <w:szCs w:val="28"/>
        </w:rPr>
        <w:tab/>
        <w:t>Киргизистоннинг “Огирэлектромаш” огир машинасозлик заводи хусусийлаштириш жараёни, хужалик алокаларининг узилиши, МДХ ва якин хориждаги эски мижозларни йукотиш ва банкротликдан сал берирок фаолият юритарди.</w:t>
      </w:r>
    </w:p>
    <w:p w:rsidR="00B179D3" w:rsidRDefault="00B179D3" w:rsidP="00B179D3">
      <w:pPr>
        <w:jc w:val="both"/>
        <w:rPr>
          <w:sz w:val="28"/>
          <w:szCs w:val="28"/>
        </w:rPr>
      </w:pPr>
      <w:r>
        <w:rPr>
          <w:sz w:val="28"/>
          <w:szCs w:val="28"/>
        </w:rPr>
        <w:tab/>
        <w:t>Завод рахбарияти корхонани инкирозлик холатидан олиб чикиш максадида эди. Шунинг учун “Киргизэнерго” АЖнинг трансформаторлар ишлаб чикариш буйича таклифи заводни узига жалб килди.</w:t>
      </w:r>
    </w:p>
    <w:p w:rsidR="00B179D3" w:rsidRDefault="00B179D3" w:rsidP="00B179D3">
      <w:pPr>
        <w:jc w:val="both"/>
        <w:rPr>
          <w:sz w:val="28"/>
          <w:szCs w:val="28"/>
        </w:rPr>
      </w:pPr>
      <w:r>
        <w:rPr>
          <w:sz w:val="28"/>
          <w:szCs w:val="28"/>
        </w:rPr>
        <w:tab/>
        <w:t>Огир машинасозлик заводи узок тарихга эга эди. У 60 - йилларда ташкил этилган булиб, электротехник махсулот ишлаб чикарадиган заводларнинг асосий технологик бугинларидан бири булиб хисобланарди.</w:t>
      </w:r>
    </w:p>
    <w:p w:rsidR="00B179D3" w:rsidRDefault="00B179D3" w:rsidP="00B179D3">
      <w:pPr>
        <w:jc w:val="both"/>
        <w:rPr>
          <w:sz w:val="28"/>
          <w:szCs w:val="28"/>
        </w:rPr>
      </w:pPr>
      <w:r>
        <w:rPr>
          <w:sz w:val="28"/>
          <w:szCs w:val="28"/>
        </w:rPr>
        <w:tab/>
        <w:t>30 йил ичида корхона уз махсулотини бир неча бор диверсификация килиб трансформаторлар ва бошка турдаги махсулотлар ишлаб чикаришни узлаштирди.</w:t>
      </w:r>
    </w:p>
    <w:p w:rsidR="00B179D3" w:rsidRDefault="00B179D3" w:rsidP="00B179D3">
      <w:pPr>
        <w:ind w:firstLine="720"/>
        <w:jc w:val="both"/>
        <w:rPr>
          <w:sz w:val="28"/>
          <w:szCs w:val="28"/>
        </w:rPr>
      </w:pPr>
      <w:r>
        <w:rPr>
          <w:sz w:val="28"/>
          <w:szCs w:val="28"/>
        </w:rPr>
        <w:t>“Киргизэнерго” АЖ ининг таклифи куйидаги сабабларга кура ахамиятли эди:</w:t>
      </w:r>
    </w:p>
    <w:p w:rsidR="00B179D3" w:rsidRDefault="00B179D3" w:rsidP="00B179D3">
      <w:pPr>
        <w:numPr>
          <w:ilvl w:val="0"/>
          <w:numId w:val="5"/>
        </w:numPr>
        <w:jc w:val="both"/>
        <w:rPr>
          <w:sz w:val="28"/>
          <w:szCs w:val="28"/>
        </w:rPr>
      </w:pPr>
      <w:r>
        <w:rPr>
          <w:sz w:val="28"/>
          <w:szCs w:val="28"/>
        </w:rPr>
        <w:t xml:space="preserve"> Энергия ресурслари Киргизистон учун стратегик ахамиятга эга ва бу тармокнинг ривожланиши давлат иктисодиётини узагини ташкил этади;</w:t>
      </w:r>
    </w:p>
    <w:p w:rsidR="00B179D3" w:rsidRDefault="00B179D3" w:rsidP="00B179D3">
      <w:pPr>
        <w:numPr>
          <w:ilvl w:val="0"/>
          <w:numId w:val="5"/>
        </w:numPr>
        <w:jc w:val="both"/>
        <w:rPr>
          <w:sz w:val="28"/>
          <w:szCs w:val="28"/>
        </w:rPr>
      </w:pPr>
      <w:r>
        <w:rPr>
          <w:sz w:val="28"/>
          <w:szCs w:val="28"/>
        </w:rPr>
        <w:t>“Киргизэнерго” АЖ асосий трансформатор исътемолчиси сифатида махсулотни реализация килиш буйича хеч кандай муаммоларни юзага келмаганлиги.</w:t>
      </w:r>
    </w:p>
    <w:p w:rsidR="00B179D3" w:rsidRDefault="00B179D3" w:rsidP="00B179D3">
      <w:pPr>
        <w:ind w:firstLine="720"/>
        <w:jc w:val="both"/>
        <w:rPr>
          <w:sz w:val="28"/>
          <w:szCs w:val="28"/>
        </w:rPr>
      </w:pPr>
      <w:r>
        <w:rPr>
          <w:sz w:val="28"/>
          <w:szCs w:val="28"/>
        </w:rPr>
        <w:t>Киргизистонда 25000 та трансформатор подстанциялар фаолият юргизади. Бу подстанцияларда эксплуатация килинаётган жихозлар 6-7 ойларда урнатилган ва унинг ярмидан купи ишдан чиккан. Уларни янгисига алмашиш чораларини зудлик билан куриш керак. Шунинг учун “Киргизэнерго” АЖ 25 йилга мулжалланган лойиха ишлаб чикди, унга кура у йилига 1000 та трансформатор ишлаб чикаради (трансформаторларнинг хам ишлаш муддати 25 йил). Ислом тараккиёт банкидан инвестор топди ва ушбу  лойихани амалга оширишни “ОРОМИ” АЖ га таклиф килди, чунки факат улар трансформатор ишлаб чикаришгна ихтисослашган.</w:t>
      </w:r>
    </w:p>
    <w:p w:rsidR="00B179D3" w:rsidRDefault="00B179D3" w:rsidP="00B179D3">
      <w:pPr>
        <w:ind w:firstLine="720"/>
        <w:jc w:val="both"/>
        <w:rPr>
          <w:sz w:val="28"/>
          <w:szCs w:val="28"/>
        </w:rPr>
      </w:pPr>
      <w:r>
        <w:rPr>
          <w:sz w:val="28"/>
          <w:szCs w:val="28"/>
        </w:rPr>
        <w:t>Лекин хаёт узининг узгаришларини киритди. Республикада охирги йилларда юзага келган иктисодий ахвол “Киргизэнерго” АЖ ининг молиявий холатига салбий таъсир курсатди ва у трансформаторни сотиб олиш буйича ваъдаларини бажариш имконида булмади.</w:t>
      </w:r>
    </w:p>
    <w:p w:rsidR="00B179D3" w:rsidRDefault="00B179D3" w:rsidP="00B179D3">
      <w:pPr>
        <w:ind w:firstLine="720"/>
        <w:jc w:val="both"/>
        <w:rPr>
          <w:sz w:val="28"/>
          <w:szCs w:val="28"/>
        </w:rPr>
      </w:pPr>
      <w:r>
        <w:rPr>
          <w:sz w:val="28"/>
          <w:szCs w:val="28"/>
        </w:rPr>
        <w:t>“Киргизэнерго” АЖ  йилига 300 дан ортик трансформаторни сотиб олмасдан ва электр энергия билан хисоб-китоб киларди. Бу оборот воситалари ва сотиш билан боглик булган маълум кийинчиликларни жамият фаолиятига олиб келди ( тайёр хом ашё Россиядан келтириларди).</w:t>
      </w:r>
    </w:p>
    <w:p w:rsidR="00B179D3" w:rsidRDefault="00B179D3" w:rsidP="00B179D3">
      <w:pPr>
        <w:ind w:firstLine="720"/>
        <w:jc w:val="both"/>
        <w:rPr>
          <w:sz w:val="28"/>
          <w:szCs w:val="28"/>
        </w:rPr>
      </w:pPr>
      <w:r>
        <w:rPr>
          <w:sz w:val="28"/>
          <w:szCs w:val="28"/>
        </w:rPr>
        <w:t>2001-йилнинг охирида яна бир нохуш вокеа юз берди - “Киргизэнерго” АЖ курсатаётган функцияси буйича 3 та булимга ажралди: ишлаб чикариш, утказиш, таксимлаш. Энди “ОРОМИ” АЖ электро энергияни таксимлаш буйича корхоналар билан ишлашга мажбур, улар эса уз навбатида худудий хусусиятлари буйича булиндилар.</w:t>
      </w:r>
    </w:p>
    <w:p w:rsidR="00B179D3" w:rsidRDefault="00B179D3" w:rsidP="00B179D3">
      <w:pPr>
        <w:ind w:firstLine="720"/>
        <w:jc w:val="both"/>
        <w:rPr>
          <w:sz w:val="28"/>
          <w:szCs w:val="28"/>
        </w:rPr>
      </w:pPr>
      <w:r>
        <w:rPr>
          <w:sz w:val="28"/>
          <w:szCs w:val="28"/>
        </w:rPr>
        <w:lastRenderedPageBreak/>
        <w:t>“ОРОМИ” АЖ ва Ислом тараккиёт банки уртасида инвестициялаш буйича тузилган шартнома куйидаги шартларни уз ичига олади: 5,5 млн.доллар кредит 10 йилга (1998-2008 йиллар) йилига 7%, биринчи 2 йил - имтиёзли давр, унда фоизлар ажратилади лекин туланмайди. 2002 - йилдан бошлаб фоизлар ва асосий сумманинг маълум кисмини тулашни бошлаш зарур.</w:t>
      </w:r>
    </w:p>
    <w:p w:rsidR="00B179D3" w:rsidRDefault="00B179D3" w:rsidP="00B179D3">
      <w:pPr>
        <w:ind w:firstLine="720"/>
        <w:jc w:val="both"/>
        <w:rPr>
          <w:sz w:val="28"/>
          <w:szCs w:val="28"/>
        </w:rPr>
      </w:pPr>
      <w:r>
        <w:rPr>
          <w:sz w:val="28"/>
          <w:szCs w:val="28"/>
        </w:rPr>
        <w:t>Буларнинг хаммасини директор уйлаб куриб навбатдан ташкари мажлис чакиришга карор килди, унда у юзага келган ахволни рахбарлар билан мухокама килиш ва корхона фаолиятининг молиявий натижаларини яхшилаш буйича хар бир булимга таклиф ва чора тадбирларни ишлаб чикиш буйича топшириклар бериш ниятида эди.</w:t>
      </w:r>
    </w:p>
    <w:p w:rsidR="00B179D3" w:rsidRDefault="00B179D3" w:rsidP="00B179D3">
      <w:pPr>
        <w:ind w:firstLine="720"/>
        <w:jc w:val="both"/>
        <w:rPr>
          <w:sz w:val="28"/>
          <w:szCs w:val="28"/>
        </w:rPr>
      </w:pPr>
      <w:r>
        <w:rPr>
          <w:sz w:val="28"/>
          <w:szCs w:val="28"/>
        </w:rPr>
        <w:t>Саволар:</w:t>
      </w:r>
    </w:p>
    <w:p w:rsidR="00B179D3" w:rsidRDefault="00B179D3" w:rsidP="00B179D3">
      <w:pPr>
        <w:ind w:firstLine="720"/>
        <w:jc w:val="both"/>
        <w:rPr>
          <w:sz w:val="28"/>
          <w:szCs w:val="28"/>
        </w:rPr>
      </w:pPr>
      <w:r>
        <w:rPr>
          <w:sz w:val="28"/>
          <w:szCs w:val="28"/>
        </w:rPr>
        <w:t>АЖ ларнинг директори хар бир рахбари (молиявий ишлаб чикариш, маркетинг, кадрлар буйича ) урнига узингизни куйиб куринг ва муаммони мумкин кадар хал килиш йулларини   таклиф килинг.</w:t>
      </w:r>
    </w:p>
    <w:p w:rsidR="00B179D3" w:rsidRDefault="00B179D3" w:rsidP="00B179D3">
      <w:pPr>
        <w:ind w:firstLine="720"/>
        <w:jc w:val="both"/>
        <w:rPr>
          <w:sz w:val="28"/>
          <w:szCs w:val="28"/>
        </w:rPr>
      </w:pPr>
      <w:r>
        <w:rPr>
          <w:sz w:val="28"/>
          <w:szCs w:val="28"/>
        </w:rPr>
        <w:t>Агар “Киргизэнерго” АЖ уз вактида ушбу лойихани таклиф килмаганда, кризис холатидан чикишнинг кандай йулларини куряпсиз.?</w:t>
      </w:r>
    </w:p>
    <w:p w:rsidR="00B179D3" w:rsidRDefault="00B179D3" w:rsidP="00B179D3">
      <w:pPr>
        <w:ind w:firstLine="720"/>
        <w:jc w:val="both"/>
        <w:rPr>
          <w:sz w:val="28"/>
          <w:szCs w:val="28"/>
          <w:lang w:val="uz-Cyrl-UZ"/>
        </w:rPr>
      </w:pPr>
    </w:p>
    <w:p w:rsidR="00B179D3" w:rsidRDefault="00B179D3" w:rsidP="00B179D3">
      <w:pPr>
        <w:jc w:val="both"/>
        <w:rPr>
          <w:b/>
          <w:bCs/>
          <w:sz w:val="28"/>
          <w:szCs w:val="28"/>
        </w:rPr>
      </w:pPr>
      <w:r>
        <w:rPr>
          <w:b/>
          <w:bCs/>
          <w:sz w:val="28"/>
          <w:szCs w:val="28"/>
        </w:rPr>
        <w:t xml:space="preserve">               Фанга  оид атамаларнинг изохли лу</w:t>
      </w:r>
      <w:r>
        <w:rPr>
          <w:b/>
          <w:bCs/>
          <w:sz w:val="28"/>
          <w:szCs w:val="28"/>
          <w:lang w:val="uz-Cyrl-UZ"/>
        </w:rPr>
        <w:t>ғ</w:t>
      </w:r>
      <w:r>
        <w:rPr>
          <w:b/>
          <w:bCs/>
          <w:sz w:val="28"/>
          <w:szCs w:val="28"/>
        </w:rPr>
        <w:t>ати.</w:t>
      </w:r>
    </w:p>
    <w:p w:rsidR="00B179D3" w:rsidRDefault="00B179D3" w:rsidP="00B179D3">
      <w:pPr>
        <w:jc w:val="both"/>
        <w:rPr>
          <w:sz w:val="28"/>
          <w:szCs w:val="28"/>
        </w:rPr>
      </w:pPr>
    </w:p>
    <w:p w:rsidR="00B179D3" w:rsidRDefault="00B179D3" w:rsidP="00B179D3">
      <w:pPr>
        <w:ind w:left="851" w:hanging="851"/>
        <w:jc w:val="both"/>
        <w:rPr>
          <w:sz w:val="28"/>
          <w:szCs w:val="28"/>
        </w:rPr>
      </w:pPr>
      <w:r>
        <w:rPr>
          <w:b/>
          <w:bCs/>
          <w:sz w:val="28"/>
          <w:szCs w:val="28"/>
        </w:rPr>
        <w:t>Акционерлик жамияти –</w:t>
      </w:r>
      <w:r>
        <w:rPr>
          <w:sz w:val="28"/>
          <w:szCs w:val="28"/>
        </w:rPr>
        <w:t>шундай бир капиталистик        корхонаки, унинг капитали, пайчиларнинг бадалларидан иборат бўлади. Акционерлар жамиятини тузган кишилар акциялар чи</w:t>
      </w:r>
      <w:r>
        <w:rPr>
          <w:sz w:val="28"/>
          <w:szCs w:val="28"/>
          <w:lang w:val="uz-Cyrl-UZ"/>
        </w:rPr>
        <w:t>қ</w:t>
      </w:r>
      <w:r>
        <w:rPr>
          <w:sz w:val="28"/>
          <w:szCs w:val="28"/>
        </w:rPr>
        <w:t xml:space="preserve">аради, унинг даромади </w:t>
      </w:r>
      <w:r>
        <w:rPr>
          <w:sz w:val="28"/>
          <w:szCs w:val="28"/>
          <w:lang w:val="uz-Cyrl-UZ"/>
        </w:rPr>
        <w:t>ҳ</w:t>
      </w:r>
      <w:r>
        <w:rPr>
          <w:sz w:val="28"/>
          <w:szCs w:val="28"/>
        </w:rPr>
        <w:t>ар бир акцияга дивидентлар шаклида та</w:t>
      </w:r>
      <w:r>
        <w:rPr>
          <w:sz w:val="28"/>
          <w:szCs w:val="28"/>
          <w:lang w:val="uz-Cyrl-UZ"/>
        </w:rPr>
        <w:t>қ</w:t>
      </w:r>
      <w:r>
        <w:rPr>
          <w:sz w:val="28"/>
          <w:szCs w:val="28"/>
        </w:rPr>
        <w:t>симланади.</w:t>
      </w:r>
    </w:p>
    <w:p w:rsidR="00B179D3" w:rsidRDefault="00B179D3" w:rsidP="00B179D3">
      <w:pPr>
        <w:pStyle w:val="21"/>
        <w:rPr>
          <w:rFonts w:ascii="Times New Roman" w:hAnsi="Times New Roman" w:cs="Times New Roman"/>
        </w:rPr>
      </w:pPr>
      <w:r>
        <w:rPr>
          <w:rFonts w:ascii="Times New Roman" w:hAnsi="Times New Roman" w:cs="Times New Roman"/>
          <w:b/>
          <w:bCs/>
        </w:rPr>
        <w:t xml:space="preserve">Ахлок </w:t>
      </w:r>
      <w:r>
        <w:rPr>
          <w:rFonts w:ascii="Times New Roman" w:hAnsi="Times New Roman" w:cs="Times New Roman"/>
        </w:rPr>
        <w:t>-  ижтимоий онг шаклларидан бири, социал тартиб-қоида бўлиб, бу тартиб-қоида ижтимоий ҳаётнинг истисноси ҳамма соҳаларида кишиларнин хатти-харакатини тартиб солиб туради. Ахлок оммавий фаолиятни тартибга солишнинг бош</w:t>
      </w:r>
      <w:r>
        <w:rPr>
          <w:rFonts w:ascii="Times New Roman" w:hAnsi="Times New Roman" w:cs="Times New Roman"/>
          <w:lang w:val="uz-Cyrl-UZ"/>
        </w:rPr>
        <w:t>қ</w:t>
      </w:r>
      <w:r>
        <w:rPr>
          <w:rFonts w:ascii="Times New Roman" w:hAnsi="Times New Roman" w:cs="Times New Roman"/>
        </w:rPr>
        <w:t>а шаклларидан ўз талабларининг асосланиши ва амалга оширилиши билан фарқланади.</w:t>
      </w:r>
    </w:p>
    <w:p w:rsidR="00B179D3" w:rsidRDefault="00B179D3" w:rsidP="00B179D3">
      <w:pPr>
        <w:ind w:left="851" w:hanging="851"/>
        <w:jc w:val="both"/>
        <w:rPr>
          <w:sz w:val="28"/>
          <w:szCs w:val="28"/>
        </w:rPr>
      </w:pPr>
      <w:r>
        <w:rPr>
          <w:b/>
          <w:bCs/>
          <w:sz w:val="28"/>
          <w:szCs w:val="28"/>
        </w:rPr>
        <w:t xml:space="preserve">Бизнес – режа – </w:t>
      </w:r>
      <w:r>
        <w:rPr>
          <w:sz w:val="28"/>
          <w:szCs w:val="28"/>
        </w:rPr>
        <w:t xml:space="preserve">бу фирманинг ривожланиш стратегиясини белгилаб  </w:t>
      </w:r>
    </w:p>
    <w:p w:rsidR="00B179D3" w:rsidRDefault="00B179D3" w:rsidP="00B179D3">
      <w:pPr>
        <w:ind w:left="851" w:hanging="851"/>
        <w:jc w:val="both"/>
        <w:rPr>
          <w:b/>
          <w:bCs/>
          <w:sz w:val="28"/>
          <w:szCs w:val="28"/>
        </w:rPr>
      </w:pPr>
      <w:r>
        <w:rPr>
          <w:sz w:val="28"/>
          <w:szCs w:val="28"/>
        </w:rPr>
        <w:t xml:space="preserve">            берувчи асосий хужжатдир. Шу билан бирга у фирма                        тараққиётининг умуий концепциясига асосланади,  стратегиянинг иқтисодий ва молиявий жихатларини бир мунча батафсил баён этади, аниқ чора тадбирларни техник иқтисодий жихатдан асослаб беради.</w:t>
      </w:r>
    </w:p>
    <w:p w:rsidR="00B179D3" w:rsidRDefault="00B179D3" w:rsidP="00B179D3">
      <w:pPr>
        <w:ind w:left="851" w:hanging="851"/>
        <w:jc w:val="both"/>
        <w:rPr>
          <w:b/>
          <w:bCs/>
          <w:sz w:val="28"/>
          <w:szCs w:val="28"/>
        </w:rPr>
      </w:pPr>
      <w:r>
        <w:rPr>
          <w:b/>
          <w:bCs/>
          <w:sz w:val="28"/>
          <w:szCs w:val="28"/>
        </w:rPr>
        <w:t>Бошқарув объекти –</w:t>
      </w:r>
      <w:r>
        <w:rPr>
          <w:sz w:val="28"/>
          <w:szCs w:val="28"/>
        </w:rPr>
        <w:t xml:space="preserve"> корхоналар, ташкилотлар ва фирмаларнинг кадрларидир. Объект сифатида айрим ходим эмас, балки фақат меҳнат жамоаси </w:t>
      </w:r>
      <w:r>
        <w:rPr>
          <w:sz w:val="28"/>
          <w:szCs w:val="28"/>
          <w:lang w:val="uz-Cyrl-UZ"/>
        </w:rPr>
        <w:t>қ</w:t>
      </w:r>
      <w:r>
        <w:rPr>
          <w:sz w:val="28"/>
          <w:szCs w:val="28"/>
        </w:rPr>
        <w:t>аралиши керак, чунки жамоагина тугал махсулот ишлаб чиқаришга йўналтирилган ва умуман тизимнинг хатти-хараатларини белгилаб берадиган қонунлар ва қоидалар мажмуига бўйсунади.</w:t>
      </w:r>
    </w:p>
    <w:p w:rsidR="00B179D3" w:rsidRDefault="00B179D3" w:rsidP="00B179D3">
      <w:pPr>
        <w:rPr>
          <w:sz w:val="28"/>
          <w:szCs w:val="28"/>
        </w:rPr>
      </w:pPr>
      <w:r>
        <w:rPr>
          <w:b/>
          <w:bCs/>
          <w:sz w:val="28"/>
          <w:szCs w:val="28"/>
        </w:rPr>
        <w:t>Бошқарув социологияси</w:t>
      </w:r>
      <w:r>
        <w:rPr>
          <w:sz w:val="28"/>
          <w:szCs w:val="28"/>
        </w:rPr>
        <w:t xml:space="preserve"> – ижтимоий жараёнларни:</w:t>
      </w:r>
    </w:p>
    <w:p w:rsidR="00B179D3" w:rsidRDefault="00B179D3" w:rsidP="00B179D3">
      <w:pPr>
        <w:rPr>
          <w:sz w:val="28"/>
          <w:szCs w:val="28"/>
        </w:rPr>
      </w:pPr>
      <w:r>
        <w:rPr>
          <w:sz w:val="28"/>
          <w:szCs w:val="28"/>
        </w:rPr>
        <w:t>бошқариш усуллари, муносабатларини, ҳамда жамият</w:t>
      </w:r>
    </w:p>
    <w:p w:rsidR="00B179D3" w:rsidRDefault="00B179D3" w:rsidP="00B179D3">
      <w:pPr>
        <w:rPr>
          <w:sz w:val="28"/>
          <w:szCs w:val="28"/>
        </w:rPr>
      </w:pPr>
      <w:r>
        <w:rPr>
          <w:sz w:val="28"/>
          <w:szCs w:val="28"/>
        </w:rPr>
        <w:t>таркибига муайян мақсад асосида таъсир кўрсатиш</w:t>
      </w:r>
    </w:p>
    <w:p w:rsidR="00B179D3" w:rsidRDefault="00B179D3" w:rsidP="00B179D3">
      <w:pPr>
        <w:rPr>
          <w:b/>
          <w:bCs/>
          <w:sz w:val="28"/>
          <w:szCs w:val="28"/>
        </w:rPr>
      </w:pPr>
      <w:r>
        <w:rPr>
          <w:sz w:val="28"/>
          <w:szCs w:val="28"/>
        </w:rPr>
        <w:t>шакл усулларини ўрганувчи махсус социологик соҳа.</w:t>
      </w:r>
    </w:p>
    <w:p w:rsidR="00B179D3" w:rsidRDefault="00B179D3" w:rsidP="00B179D3">
      <w:pPr>
        <w:ind w:left="851" w:hanging="851"/>
        <w:jc w:val="both"/>
        <w:rPr>
          <w:sz w:val="28"/>
          <w:szCs w:val="28"/>
        </w:rPr>
      </w:pPr>
      <w:r>
        <w:rPr>
          <w:b/>
          <w:bCs/>
          <w:sz w:val="28"/>
          <w:szCs w:val="28"/>
        </w:rPr>
        <w:t xml:space="preserve">Дивидент – </w:t>
      </w:r>
      <w:r>
        <w:rPr>
          <w:sz w:val="28"/>
          <w:szCs w:val="28"/>
        </w:rPr>
        <w:t xml:space="preserve">лотинча сўздан олинган бўлиб, таксимланиши лозим бўлган фойда маъносини билдиради, яъни акция эгаси оладиган фойдадир. </w:t>
      </w:r>
      <w:r>
        <w:rPr>
          <w:sz w:val="28"/>
          <w:szCs w:val="28"/>
        </w:rPr>
        <w:lastRenderedPageBreak/>
        <w:t>Дивидент одатда пул ҳисобида тўланади. Дивидентнинг миқдори одатда ссуда фоизининг хажмидан ошиб кетади. Бу пул эгасини акциялар сотиб олишдан манфаатдор қилади.</w:t>
      </w:r>
    </w:p>
    <w:p w:rsidR="00B179D3" w:rsidRDefault="00B179D3" w:rsidP="00B179D3">
      <w:pPr>
        <w:ind w:left="851" w:hanging="851"/>
        <w:jc w:val="both"/>
        <w:rPr>
          <w:b/>
          <w:bCs/>
          <w:sz w:val="28"/>
          <w:szCs w:val="28"/>
        </w:rPr>
      </w:pPr>
      <w:r>
        <w:rPr>
          <w:b/>
          <w:bCs/>
          <w:sz w:val="28"/>
          <w:szCs w:val="28"/>
        </w:rPr>
        <w:t>Гурух –</w:t>
      </w:r>
      <w:r>
        <w:rPr>
          <w:sz w:val="28"/>
          <w:szCs w:val="28"/>
        </w:rPr>
        <w:t xml:space="preserve"> психологик маънода бу умумий белгилар, умумий фаолият, муло</w:t>
      </w:r>
      <w:r>
        <w:rPr>
          <w:sz w:val="28"/>
          <w:szCs w:val="28"/>
          <w:lang w:val="uz-Cyrl-UZ"/>
        </w:rPr>
        <w:t>қ</w:t>
      </w:r>
      <w:r>
        <w:rPr>
          <w:sz w:val="28"/>
          <w:szCs w:val="28"/>
        </w:rPr>
        <w:t>от ҳамда умумий мақсад асосида бирлашган кишилар уюшмасидир.</w:t>
      </w:r>
    </w:p>
    <w:p w:rsidR="00B179D3" w:rsidRDefault="00B179D3" w:rsidP="00B179D3">
      <w:pPr>
        <w:jc w:val="both"/>
        <w:rPr>
          <w:sz w:val="28"/>
          <w:szCs w:val="28"/>
        </w:rPr>
      </w:pPr>
      <w:r>
        <w:rPr>
          <w:b/>
          <w:bCs/>
          <w:sz w:val="28"/>
          <w:szCs w:val="28"/>
        </w:rPr>
        <w:t xml:space="preserve">Дилер – </w:t>
      </w:r>
      <w:r>
        <w:rPr>
          <w:sz w:val="28"/>
          <w:szCs w:val="28"/>
        </w:rPr>
        <w:t>инвестициячиларнинг ва</w:t>
      </w:r>
      <w:r>
        <w:rPr>
          <w:sz w:val="28"/>
          <w:szCs w:val="28"/>
          <w:lang w:val="uz-Cyrl-UZ"/>
        </w:rPr>
        <w:t>қ</w:t>
      </w:r>
      <w:r>
        <w:rPr>
          <w:sz w:val="28"/>
          <w:szCs w:val="28"/>
        </w:rPr>
        <w:t xml:space="preserve">или сифатида иш юритувчи  </w:t>
      </w:r>
    </w:p>
    <w:p w:rsidR="00B179D3" w:rsidRDefault="00B179D3" w:rsidP="00B179D3">
      <w:pPr>
        <w:jc w:val="both"/>
        <w:rPr>
          <w:b/>
          <w:bCs/>
          <w:sz w:val="28"/>
          <w:szCs w:val="28"/>
        </w:rPr>
      </w:pPr>
      <w:r>
        <w:rPr>
          <w:sz w:val="28"/>
          <w:szCs w:val="28"/>
        </w:rPr>
        <w:t xml:space="preserve">             </w:t>
      </w:r>
      <w:r>
        <w:rPr>
          <w:sz w:val="28"/>
          <w:szCs w:val="28"/>
          <w:lang w:val="uz-Cyrl-UZ"/>
        </w:rPr>
        <w:t>қ</w:t>
      </w:r>
      <w:r>
        <w:rPr>
          <w:sz w:val="28"/>
          <w:szCs w:val="28"/>
        </w:rPr>
        <w:t xml:space="preserve">имматли </w:t>
      </w:r>
      <w:r>
        <w:rPr>
          <w:sz w:val="28"/>
          <w:szCs w:val="28"/>
          <w:lang w:val="uz-Cyrl-UZ"/>
        </w:rPr>
        <w:t>қ</w:t>
      </w:r>
      <w:r>
        <w:rPr>
          <w:sz w:val="28"/>
          <w:szCs w:val="28"/>
        </w:rPr>
        <w:t>о</w:t>
      </w:r>
      <w:r>
        <w:rPr>
          <w:sz w:val="28"/>
          <w:szCs w:val="28"/>
          <w:lang w:val="uz-Cyrl-UZ"/>
        </w:rPr>
        <w:t>ғ</w:t>
      </w:r>
      <w:r>
        <w:rPr>
          <w:sz w:val="28"/>
          <w:szCs w:val="28"/>
        </w:rPr>
        <w:t>озлар бўйича мутахассис.</w:t>
      </w:r>
    </w:p>
    <w:p w:rsidR="00B179D3" w:rsidRDefault="00B179D3" w:rsidP="00B179D3">
      <w:pPr>
        <w:ind w:left="851" w:hanging="851"/>
        <w:jc w:val="both"/>
        <w:rPr>
          <w:sz w:val="28"/>
          <w:szCs w:val="28"/>
        </w:rPr>
      </w:pPr>
      <w:r>
        <w:rPr>
          <w:b/>
          <w:bCs/>
          <w:sz w:val="28"/>
          <w:szCs w:val="28"/>
        </w:rPr>
        <w:t>Дисфункционал зиддият</w:t>
      </w:r>
      <w:r>
        <w:rPr>
          <w:sz w:val="28"/>
          <w:szCs w:val="28"/>
        </w:rPr>
        <w:t xml:space="preserve"> – корхонанинг ривожланишига тўс</w:t>
      </w:r>
      <w:r>
        <w:rPr>
          <w:sz w:val="28"/>
          <w:szCs w:val="28"/>
          <w:lang w:val="uz-Cyrl-UZ"/>
        </w:rPr>
        <w:t>қ</w:t>
      </w:r>
      <w:r>
        <w:rPr>
          <w:sz w:val="28"/>
          <w:szCs w:val="28"/>
        </w:rPr>
        <w:t>инлик қилувчи зиддиятдир.</w:t>
      </w:r>
    </w:p>
    <w:p w:rsidR="00B179D3" w:rsidRDefault="00B179D3" w:rsidP="00B179D3">
      <w:pPr>
        <w:ind w:left="851" w:hanging="851"/>
        <w:jc w:val="both"/>
        <w:rPr>
          <w:sz w:val="28"/>
          <w:szCs w:val="28"/>
        </w:rPr>
      </w:pPr>
      <w:r>
        <w:rPr>
          <w:b/>
          <w:bCs/>
          <w:sz w:val="28"/>
          <w:szCs w:val="28"/>
        </w:rPr>
        <w:t>Жамоа –</w:t>
      </w:r>
      <w:r>
        <w:rPr>
          <w:sz w:val="28"/>
          <w:szCs w:val="28"/>
        </w:rPr>
        <w:t xml:space="preserve"> ижтимоий ташкилот бўлиб, унинг учун биргаликдаги ижтимоий аҳамиятли фаолиятдир.</w:t>
      </w:r>
      <w:r>
        <w:rPr>
          <w:b/>
          <w:bCs/>
          <w:sz w:val="28"/>
          <w:szCs w:val="28"/>
        </w:rPr>
        <w:t xml:space="preserve"> </w:t>
      </w:r>
    </w:p>
    <w:p w:rsidR="00B179D3" w:rsidRDefault="00B179D3" w:rsidP="00B179D3">
      <w:pPr>
        <w:ind w:left="851" w:hanging="851"/>
        <w:jc w:val="both"/>
        <w:rPr>
          <w:sz w:val="28"/>
          <w:szCs w:val="28"/>
        </w:rPr>
      </w:pPr>
      <w:r>
        <w:rPr>
          <w:b/>
          <w:bCs/>
          <w:sz w:val="28"/>
          <w:szCs w:val="28"/>
        </w:rPr>
        <w:t>Ижтимоий психологик мухит –</w:t>
      </w:r>
      <w:r>
        <w:rPr>
          <w:sz w:val="28"/>
          <w:szCs w:val="28"/>
        </w:rPr>
        <w:t xml:space="preserve"> бу ўша гурухнинг аъзолари фикрлари, хиссиётлари, дунё</w:t>
      </w:r>
      <w:r>
        <w:rPr>
          <w:sz w:val="28"/>
          <w:szCs w:val="28"/>
          <w:lang w:val="uz-Cyrl-UZ"/>
        </w:rPr>
        <w:t>қ</w:t>
      </w:r>
      <w:r>
        <w:rPr>
          <w:sz w:val="28"/>
          <w:szCs w:val="28"/>
        </w:rPr>
        <w:t>араши ва ўзаро муносабатларидан иборат бўлган эмоционал-интеллектуал ҳолатдир.</w:t>
      </w:r>
    </w:p>
    <w:p w:rsidR="00B179D3" w:rsidRDefault="00B179D3" w:rsidP="00B179D3">
      <w:pPr>
        <w:ind w:left="851" w:hanging="851"/>
        <w:jc w:val="both"/>
        <w:rPr>
          <w:sz w:val="28"/>
          <w:szCs w:val="28"/>
        </w:rPr>
      </w:pPr>
      <w:r>
        <w:rPr>
          <w:b/>
          <w:bCs/>
          <w:sz w:val="28"/>
          <w:szCs w:val="28"/>
        </w:rPr>
        <w:t xml:space="preserve">Ижтимоий институтлар </w:t>
      </w:r>
      <w:r>
        <w:rPr>
          <w:sz w:val="28"/>
          <w:szCs w:val="28"/>
        </w:rPr>
        <w:t>– инсонларнинг ўзаро фаолиятини ташкил этишнинг  мустахкам шакли. Ижтимоий институлар жамиятда ташкилий, тартибловчи, бошқарув ва тарбиявий функцияларни амалга оширади.</w:t>
      </w:r>
    </w:p>
    <w:p w:rsidR="00B179D3" w:rsidRDefault="00B179D3" w:rsidP="00B179D3">
      <w:pPr>
        <w:jc w:val="both"/>
        <w:rPr>
          <w:sz w:val="28"/>
          <w:szCs w:val="28"/>
        </w:rPr>
      </w:pPr>
      <w:r>
        <w:rPr>
          <w:b/>
          <w:bCs/>
          <w:sz w:val="28"/>
          <w:szCs w:val="28"/>
        </w:rPr>
        <w:t>Ижтимоий хизмат –</w:t>
      </w:r>
      <w:r>
        <w:rPr>
          <w:b/>
          <w:bCs/>
          <w:sz w:val="28"/>
          <w:szCs w:val="28"/>
          <w:lang w:val="uz-Cyrl-UZ"/>
        </w:rPr>
        <w:t xml:space="preserve"> </w:t>
      </w:r>
      <w:r>
        <w:rPr>
          <w:sz w:val="28"/>
          <w:szCs w:val="28"/>
        </w:rPr>
        <w:t>корхона, муассаса ва ташкилотнинг хизматчилар ва ишчилар фаолиятини қўллаб</w:t>
      </w:r>
      <w:r>
        <w:rPr>
          <w:sz w:val="28"/>
          <w:szCs w:val="28"/>
          <w:lang w:val="uz-Cyrl-UZ"/>
        </w:rPr>
        <w:t xml:space="preserve"> </w:t>
      </w:r>
      <w:r>
        <w:rPr>
          <w:sz w:val="28"/>
          <w:szCs w:val="28"/>
        </w:rPr>
        <w:t>-</w:t>
      </w:r>
      <w:r>
        <w:rPr>
          <w:sz w:val="28"/>
          <w:szCs w:val="28"/>
          <w:lang w:val="uz-Cyrl-UZ"/>
        </w:rPr>
        <w:t xml:space="preserve"> </w:t>
      </w:r>
      <w:r>
        <w:rPr>
          <w:sz w:val="28"/>
          <w:szCs w:val="28"/>
        </w:rPr>
        <w:t>қувватлаш орқали меҳнат жамоасини бошқариш соҳаси.</w:t>
      </w:r>
    </w:p>
    <w:p w:rsidR="00B179D3" w:rsidRDefault="00B179D3" w:rsidP="00B179D3">
      <w:pPr>
        <w:jc w:val="both"/>
        <w:rPr>
          <w:sz w:val="28"/>
          <w:szCs w:val="28"/>
        </w:rPr>
      </w:pPr>
      <w:r>
        <w:rPr>
          <w:b/>
          <w:bCs/>
          <w:sz w:val="28"/>
          <w:szCs w:val="28"/>
        </w:rPr>
        <w:t xml:space="preserve">Ижтимоий ҳамкорлик – </w:t>
      </w:r>
      <w:r>
        <w:rPr>
          <w:sz w:val="28"/>
          <w:szCs w:val="28"/>
        </w:rPr>
        <w:t>ижтимоий фаолият юритувчи индивид ёки гуруҳнинг бош</w:t>
      </w:r>
      <w:r>
        <w:rPr>
          <w:sz w:val="28"/>
          <w:szCs w:val="28"/>
          <w:lang w:val="uz-Cyrl-UZ"/>
        </w:rPr>
        <w:t>қ</w:t>
      </w:r>
      <w:r>
        <w:rPr>
          <w:sz w:val="28"/>
          <w:szCs w:val="28"/>
        </w:rPr>
        <w:t>а шу каби индивид ёки гуруҳларнинг жисмоний ёки фикрий ўрамидаги ҳолати ва шу вазиятдаги хатти</w:t>
      </w:r>
      <w:r>
        <w:rPr>
          <w:sz w:val="28"/>
          <w:szCs w:val="28"/>
          <w:lang w:val="uz-Cyrl-UZ"/>
        </w:rPr>
        <w:t xml:space="preserve"> </w:t>
      </w:r>
      <w:r>
        <w:rPr>
          <w:sz w:val="28"/>
          <w:szCs w:val="28"/>
        </w:rPr>
        <w:t>-</w:t>
      </w:r>
      <w:r>
        <w:rPr>
          <w:sz w:val="28"/>
          <w:szCs w:val="28"/>
          <w:lang w:val="uz-Cyrl-UZ"/>
        </w:rPr>
        <w:t xml:space="preserve"> </w:t>
      </w:r>
      <w:r>
        <w:rPr>
          <w:sz w:val="28"/>
          <w:szCs w:val="28"/>
        </w:rPr>
        <w:t>харакати. Бундай ўзаро харакат шароитида томонлардан хар бири ўз харакатлари учун рағбатни оширишга ва зарарни камайтиришга уринади.</w:t>
      </w:r>
    </w:p>
    <w:p w:rsidR="00B179D3" w:rsidRDefault="00B179D3" w:rsidP="00B179D3">
      <w:pPr>
        <w:ind w:left="851" w:hanging="851"/>
        <w:jc w:val="both"/>
        <w:rPr>
          <w:sz w:val="28"/>
          <w:szCs w:val="28"/>
        </w:rPr>
      </w:pPr>
      <w:r>
        <w:rPr>
          <w:b/>
          <w:bCs/>
          <w:sz w:val="28"/>
          <w:szCs w:val="28"/>
        </w:rPr>
        <w:t>Ижтимоийлашув –</w:t>
      </w:r>
      <w:r>
        <w:rPr>
          <w:sz w:val="28"/>
          <w:szCs w:val="28"/>
        </w:rPr>
        <w:t xml:space="preserve"> бу шахснинг муомала ёрдамида мазкур жамоага, гурухга, жамиятга хос бўлган нормаларни, </w:t>
      </w:r>
      <w:r>
        <w:rPr>
          <w:sz w:val="28"/>
          <w:szCs w:val="28"/>
          <w:lang w:val="uz-Cyrl-UZ"/>
        </w:rPr>
        <w:t>қ</w:t>
      </w:r>
      <w:r>
        <w:rPr>
          <w:sz w:val="28"/>
          <w:szCs w:val="28"/>
        </w:rPr>
        <w:t>адриятларни, йўл-йўри</w:t>
      </w:r>
      <w:r>
        <w:rPr>
          <w:sz w:val="28"/>
          <w:szCs w:val="28"/>
          <w:lang w:val="uz-Cyrl-UZ"/>
        </w:rPr>
        <w:t>қ</w:t>
      </w:r>
      <w:r>
        <w:rPr>
          <w:sz w:val="28"/>
          <w:szCs w:val="28"/>
        </w:rPr>
        <w:t>ларни ўзлаштириш асосида унинг шаклланиш жараёнидир.</w:t>
      </w:r>
    </w:p>
    <w:p w:rsidR="00B179D3" w:rsidRDefault="00B179D3" w:rsidP="00B179D3">
      <w:pPr>
        <w:ind w:left="851" w:hanging="851"/>
        <w:jc w:val="both"/>
        <w:rPr>
          <w:sz w:val="28"/>
          <w:szCs w:val="28"/>
        </w:rPr>
      </w:pPr>
      <w:r>
        <w:rPr>
          <w:b/>
          <w:bCs/>
          <w:sz w:val="28"/>
          <w:szCs w:val="28"/>
        </w:rPr>
        <w:t>Ижтимоий</w:t>
      </w:r>
      <w:r>
        <w:rPr>
          <w:sz w:val="28"/>
          <w:szCs w:val="28"/>
        </w:rPr>
        <w:t>–</w:t>
      </w:r>
      <w:r>
        <w:rPr>
          <w:b/>
          <w:bCs/>
          <w:sz w:val="28"/>
          <w:szCs w:val="28"/>
        </w:rPr>
        <w:t>руҳий вазият</w:t>
      </w:r>
      <w:r>
        <w:rPr>
          <w:sz w:val="28"/>
          <w:szCs w:val="28"/>
        </w:rPr>
        <w:t xml:space="preserve">  бу корхона ва ташкилот ходимларига таъсир таъсир қилувчи кўпгина омилларнинг таъсиридан келадиган жамлама самарадир.</w:t>
      </w:r>
    </w:p>
    <w:p w:rsidR="00B179D3" w:rsidRDefault="00B179D3" w:rsidP="00B179D3">
      <w:pPr>
        <w:ind w:left="851" w:hanging="851"/>
        <w:jc w:val="both"/>
        <w:rPr>
          <w:sz w:val="28"/>
          <w:szCs w:val="28"/>
        </w:rPr>
      </w:pPr>
      <w:r>
        <w:rPr>
          <w:b/>
          <w:bCs/>
          <w:sz w:val="28"/>
          <w:szCs w:val="28"/>
        </w:rPr>
        <w:t xml:space="preserve">Ижтимоий ахборот </w:t>
      </w:r>
      <w:r>
        <w:rPr>
          <w:sz w:val="28"/>
          <w:szCs w:val="28"/>
        </w:rPr>
        <w:t xml:space="preserve">– маълум бир тизим доирасида хабарлар белгилари, мажмуаси сифатидаги ахборотнинг бир соҳаси. Ижтимоий ахборотнинг ўзига хослиги, бир томондан, ижтимоий муносабатларнинг ижтимоий соҳаси билан, иккинчи томондан, ижтимоий ҳаёт субъектларининг </w:t>
      </w:r>
      <w:r>
        <w:rPr>
          <w:sz w:val="28"/>
          <w:szCs w:val="28"/>
          <w:lang w:val="uz-Cyrl-UZ"/>
        </w:rPr>
        <w:t>ҳ</w:t>
      </w:r>
      <w:r>
        <w:rPr>
          <w:sz w:val="28"/>
          <w:szCs w:val="28"/>
        </w:rPr>
        <w:t>усусиятлари билан белгиланади.</w:t>
      </w:r>
    </w:p>
    <w:p w:rsidR="00B179D3" w:rsidRDefault="00B179D3" w:rsidP="00B179D3">
      <w:pPr>
        <w:ind w:left="851" w:hanging="851"/>
        <w:jc w:val="both"/>
        <w:rPr>
          <w:sz w:val="28"/>
          <w:szCs w:val="28"/>
        </w:rPr>
      </w:pPr>
      <w:r>
        <w:rPr>
          <w:b/>
          <w:bCs/>
          <w:sz w:val="28"/>
          <w:szCs w:val="28"/>
        </w:rPr>
        <w:t xml:space="preserve">Ижтимоий ахвол </w:t>
      </w:r>
      <w:r>
        <w:rPr>
          <w:sz w:val="28"/>
          <w:szCs w:val="28"/>
        </w:rPr>
        <w:t xml:space="preserve">-  ижтимоий субъектнинг жамиятда тутган у ёки бу ижтимоий ўринда эгаллаган мавкеда </w:t>
      </w:r>
      <w:r>
        <w:rPr>
          <w:sz w:val="28"/>
          <w:szCs w:val="28"/>
          <w:lang w:val="uz-Cyrl-UZ"/>
        </w:rPr>
        <w:t>қў</w:t>
      </w:r>
      <w:r>
        <w:rPr>
          <w:sz w:val="28"/>
          <w:szCs w:val="28"/>
        </w:rPr>
        <w:t>лга киритган мустахкам ало</w:t>
      </w:r>
      <w:r>
        <w:rPr>
          <w:sz w:val="28"/>
          <w:szCs w:val="28"/>
          <w:lang w:val="uz-Cyrl-UZ"/>
        </w:rPr>
        <w:t>қ</w:t>
      </w:r>
      <w:r>
        <w:rPr>
          <w:sz w:val="28"/>
          <w:szCs w:val="28"/>
        </w:rPr>
        <w:t>аларининг мажмуи.</w:t>
      </w:r>
    </w:p>
    <w:p w:rsidR="00B179D3" w:rsidRDefault="00B179D3" w:rsidP="00B179D3">
      <w:pPr>
        <w:ind w:left="851" w:hanging="851"/>
        <w:jc w:val="both"/>
        <w:rPr>
          <w:sz w:val="28"/>
          <w:szCs w:val="28"/>
        </w:rPr>
      </w:pPr>
      <w:r>
        <w:rPr>
          <w:b/>
          <w:bCs/>
          <w:sz w:val="28"/>
          <w:szCs w:val="28"/>
        </w:rPr>
        <w:t xml:space="preserve">Интизом – </w:t>
      </w:r>
      <w:r>
        <w:rPr>
          <w:sz w:val="28"/>
          <w:szCs w:val="28"/>
        </w:rPr>
        <w:t>бу жамоанинг ўз олдига қўйилган вазифани мақсадга эришишга тўс</w:t>
      </w:r>
      <w:r>
        <w:rPr>
          <w:sz w:val="28"/>
          <w:szCs w:val="28"/>
          <w:lang w:val="uz-Cyrl-UZ"/>
        </w:rPr>
        <w:t>қ</w:t>
      </w:r>
      <w:r>
        <w:rPr>
          <w:sz w:val="28"/>
          <w:szCs w:val="28"/>
        </w:rPr>
        <w:t>инлик қилувчи тамойилларни уддалашида муайян тартиб бўлишини таъминлайди, умумий бархам топтиришга ёрдам беради.</w:t>
      </w:r>
    </w:p>
    <w:p w:rsidR="00B179D3" w:rsidRDefault="00B179D3" w:rsidP="00B179D3">
      <w:pPr>
        <w:jc w:val="both"/>
        <w:rPr>
          <w:sz w:val="28"/>
          <w:szCs w:val="28"/>
        </w:rPr>
      </w:pPr>
      <w:r>
        <w:rPr>
          <w:b/>
          <w:bCs/>
          <w:sz w:val="28"/>
          <w:szCs w:val="28"/>
        </w:rPr>
        <w:lastRenderedPageBreak/>
        <w:t>Идрок –</w:t>
      </w:r>
      <w:r>
        <w:rPr>
          <w:b/>
          <w:bCs/>
          <w:sz w:val="28"/>
          <w:szCs w:val="28"/>
          <w:lang w:val="uz-Cyrl-UZ"/>
        </w:rPr>
        <w:t xml:space="preserve"> </w:t>
      </w:r>
      <w:r>
        <w:rPr>
          <w:sz w:val="28"/>
          <w:szCs w:val="28"/>
        </w:rPr>
        <w:t>бу билишимизнинг шундай шаклики, у борли</w:t>
      </w:r>
      <w:r>
        <w:rPr>
          <w:sz w:val="28"/>
          <w:szCs w:val="28"/>
          <w:lang w:val="uz-Cyrl-UZ"/>
        </w:rPr>
        <w:t>қ</w:t>
      </w:r>
      <w:r>
        <w:rPr>
          <w:sz w:val="28"/>
          <w:szCs w:val="28"/>
        </w:rPr>
        <w:t xml:space="preserve">даги кўплаб, хилма хил предмет ва </w:t>
      </w:r>
      <w:r>
        <w:rPr>
          <w:sz w:val="28"/>
          <w:szCs w:val="28"/>
          <w:lang w:val="uz-Cyrl-UZ"/>
        </w:rPr>
        <w:t>ҳ</w:t>
      </w:r>
      <w:r>
        <w:rPr>
          <w:sz w:val="28"/>
          <w:szCs w:val="28"/>
        </w:rPr>
        <w:t xml:space="preserve">одисалар орасида бизга айни пайтда керак бўлган объектни хосса ва </w:t>
      </w:r>
      <w:r>
        <w:rPr>
          <w:sz w:val="28"/>
          <w:szCs w:val="28"/>
          <w:lang w:val="uz-Cyrl-UZ"/>
        </w:rPr>
        <w:t>ҳ</w:t>
      </w:r>
      <w:r>
        <w:rPr>
          <w:sz w:val="28"/>
          <w:szCs w:val="28"/>
        </w:rPr>
        <w:t>усусиятлари билан яхлит тарзда акс этишни таъминлайди.</w:t>
      </w:r>
    </w:p>
    <w:p w:rsidR="00B179D3" w:rsidRDefault="00B179D3" w:rsidP="00B179D3">
      <w:pPr>
        <w:jc w:val="both"/>
        <w:rPr>
          <w:sz w:val="28"/>
          <w:szCs w:val="28"/>
        </w:rPr>
      </w:pPr>
      <w:r>
        <w:rPr>
          <w:b/>
          <w:bCs/>
          <w:sz w:val="28"/>
          <w:szCs w:val="28"/>
        </w:rPr>
        <w:t>Истеъдод –</w:t>
      </w:r>
      <w:r>
        <w:rPr>
          <w:sz w:val="28"/>
          <w:szCs w:val="28"/>
        </w:rPr>
        <w:t xml:space="preserve"> хар томонлама ривожланган, нихоятда кучли ва такрорланмас </w:t>
      </w:r>
      <w:r>
        <w:rPr>
          <w:sz w:val="28"/>
          <w:szCs w:val="28"/>
          <w:lang w:val="uz-Cyrl-UZ"/>
        </w:rPr>
        <w:t>қ</w:t>
      </w:r>
      <w:r>
        <w:rPr>
          <w:sz w:val="28"/>
          <w:szCs w:val="28"/>
        </w:rPr>
        <w:t>обилиятдир.</w:t>
      </w:r>
    </w:p>
    <w:p w:rsidR="00B179D3" w:rsidRDefault="00B179D3" w:rsidP="00B179D3">
      <w:pPr>
        <w:pStyle w:val="1"/>
        <w:jc w:val="both"/>
        <w:rPr>
          <w:b w:val="0"/>
          <w:bCs w:val="0"/>
          <w:sz w:val="28"/>
          <w:szCs w:val="28"/>
        </w:rPr>
      </w:pPr>
      <w:r>
        <w:rPr>
          <w:sz w:val="28"/>
          <w:szCs w:val="28"/>
        </w:rPr>
        <w:t>Инноватор –</w:t>
      </w:r>
      <w:r>
        <w:rPr>
          <w:sz w:val="28"/>
          <w:szCs w:val="28"/>
          <w:lang w:val="uz-Cyrl-UZ"/>
        </w:rPr>
        <w:t xml:space="preserve"> </w:t>
      </w:r>
      <w:r>
        <w:rPr>
          <w:sz w:val="28"/>
          <w:szCs w:val="28"/>
        </w:rPr>
        <w:t>менежер –</w:t>
      </w:r>
      <w:r>
        <w:rPr>
          <w:b w:val="0"/>
          <w:bCs w:val="0"/>
          <w:sz w:val="28"/>
          <w:szCs w:val="28"/>
        </w:rPr>
        <w:t xml:space="preserve"> Фан</w:t>
      </w:r>
      <w:r>
        <w:rPr>
          <w:b w:val="0"/>
          <w:bCs w:val="0"/>
          <w:sz w:val="28"/>
          <w:szCs w:val="28"/>
          <w:lang w:val="uz-Cyrl-UZ"/>
        </w:rPr>
        <w:t xml:space="preserve"> </w:t>
      </w:r>
      <w:r>
        <w:rPr>
          <w:b w:val="0"/>
          <w:bCs w:val="0"/>
          <w:sz w:val="28"/>
          <w:szCs w:val="28"/>
        </w:rPr>
        <w:t>-</w:t>
      </w:r>
      <w:r>
        <w:rPr>
          <w:b w:val="0"/>
          <w:bCs w:val="0"/>
          <w:sz w:val="28"/>
          <w:szCs w:val="28"/>
          <w:lang w:val="uz-Cyrl-UZ"/>
        </w:rPr>
        <w:t xml:space="preserve"> </w:t>
      </w:r>
      <w:r>
        <w:rPr>
          <w:b w:val="0"/>
          <w:bCs w:val="0"/>
          <w:sz w:val="28"/>
          <w:szCs w:val="28"/>
        </w:rPr>
        <w:t>техника тараққиётининг информацион юксалиш шароитларида менежерлик ишининг энг му</w:t>
      </w:r>
      <w:r>
        <w:rPr>
          <w:b w:val="0"/>
          <w:bCs w:val="0"/>
          <w:sz w:val="28"/>
          <w:szCs w:val="28"/>
          <w:lang w:val="uz-Cyrl-UZ"/>
        </w:rPr>
        <w:t>ҳ</w:t>
      </w:r>
      <w:r>
        <w:rPr>
          <w:b w:val="0"/>
          <w:bCs w:val="0"/>
          <w:sz w:val="28"/>
          <w:szCs w:val="28"/>
        </w:rPr>
        <w:t>им томонлариданбири инновациялар бўйича фаолият олиб боришдир.</w:t>
      </w:r>
    </w:p>
    <w:p w:rsidR="00B179D3" w:rsidRDefault="00B179D3" w:rsidP="00B179D3">
      <w:pPr>
        <w:pStyle w:val="1"/>
        <w:jc w:val="both"/>
        <w:rPr>
          <w:b w:val="0"/>
          <w:bCs w:val="0"/>
          <w:sz w:val="28"/>
          <w:szCs w:val="28"/>
        </w:rPr>
      </w:pPr>
      <w:r>
        <w:rPr>
          <w:sz w:val="28"/>
          <w:szCs w:val="28"/>
        </w:rPr>
        <w:t>Интеллектуал салохият –</w:t>
      </w:r>
      <w:r>
        <w:rPr>
          <w:sz w:val="28"/>
          <w:szCs w:val="28"/>
          <w:lang w:val="uz-Cyrl-UZ"/>
        </w:rPr>
        <w:t xml:space="preserve"> </w:t>
      </w:r>
      <w:r>
        <w:rPr>
          <w:b w:val="0"/>
          <w:bCs w:val="0"/>
          <w:sz w:val="28"/>
          <w:szCs w:val="28"/>
        </w:rPr>
        <w:t>бу бир томондан ҳаётдаги барча жараёнларга, бош</w:t>
      </w:r>
      <w:r>
        <w:rPr>
          <w:b w:val="0"/>
          <w:bCs w:val="0"/>
          <w:sz w:val="28"/>
          <w:szCs w:val="28"/>
          <w:lang w:val="uz-Cyrl-UZ"/>
        </w:rPr>
        <w:t>қ</w:t>
      </w:r>
      <w:r>
        <w:rPr>
          <w:b w:val="0"/>
          <w:bCs w:val="0"/>
          <w:sz w:val="28"/>
          <w:szCs w:val="28"/>
        </w:rPr>
        <w:t>а томондан – шахсга бевосита ало</w:t>
      </w:r>
      <w:r>
        <w:rPr>
          <w:b w:val="0"/>
          <w:bCs w:val="0"/>
          <w:sz w:val="28"/>
          <w:szCs w:val="28"/>
          <w:lang w:val="uz-Cyrl-UZ"/>
        </w:rPr>
        <w:t>қ</w:t>
      </w:r>
      <w:r>
        <w:rPr>
          <w:b w:val="0"/>
          <w:bCs w:val="0"/>
          <w:sz w:val="28"/>
          <w:szCs w:val="28"/>
        </w:rPr>
        <w:t xml:space="preserve">адор тушунча сифатида </w:t>
      </w:r>
      <w:r>
        <w:rPr>
          <w:b w:val="0"/>
          <w:bCs w:val="0"/>
          <w:sz w:val="28"/>
          <w:szCs w:val="28"/>
          <w:lang w:val="uz-Cyrl-UZ"/>
        </w:rPr>
        <w:t>қ</w:t>
      </w:r>
      <w:r>
        <w:rPr>
          <w:b w:val="0"/>
          <w:bCs w:val="0"/>
          <w:sz w:val="28"/>
          <w:szCs w:val="28"/>
        </w:rPr>
        <w:t>аралган ва унинг аҳамияти шундаки, у борли</w:t>
      </w:r>
      <w:r>
        <w:rPr>
          <w:b w:val="0"/>
          <w:bCs w:val="0"/>
          <w:sz w:val="28"/>
          <w:szCs w:val="28"/>
          <w:lang w:val="uz-Cyrl-UZ"/>
        </w:rPr>
        <w:t>қ</w:t>
      </w:r>
      <w:r>
        <w:rPr>
          <w:b w:val="0"/>
          <w:bCs w:val="0"/>
          <w:sz w:val="28"/>
          <w:szCs w:val="28"/>
        </w:rPr>
        <w:t>нинг ва бўладиган ходисаларни олдиндан башорат қилишга имкон беради.</w:t>
      </w:r>
    </w:p>
    <w:p w:rsidR="00B179D3" w:rsidRDefault="00B179D3" w:rsidP="00B179D3">
      <w:pPr>
        <w:ind w:left="851" w:hanging="851"/>
        <w:jc w:val="both"/>
        <w:rPr>
          <w:sz w:val="28"/>
          <w:szCs w:val="28"/>
        </w:rPr>
      </w:pPr>
      <w:r>
        <w:rPr>
          <w:b/>
          <w:bCs/>
          <w:sz w:val="28"/>
          <w:szCs w:val="28"/>
        </w:rPr>
        <w:t xml:space="preserve">Индивидуаллик – </w:t>
      </w:r>
      <w:r>
        <w:rPr>
          <w:sz w:val="28"/>
          <w:szCs w:val="28"/>
        </w:rPr>
        <w:t>кишиниг ўзига хослигини, унинг бош</w:t>
      </w:r>
      <w:r>
        <w:rPr>
          <w:sz w:val="28"/>
          <w:szCs w:val="28"/>
          <w:lang w:val="uz-Cyrl-UZ"/>
        </w:rPr>
        <w:t>қ</w:t>
      </w:r>
      <w:r>
        <w:rPr>
          <w:sz w:val="28"/>
          <w:szCs w:val="28"/>
        </w:rPr>
        <w:t>а одамлардан фарқини акс эттирувчи психологик фазилатларнинг йиғиндисидир.</w:t>
      </w:r>
    </w:p>
    <w:p w:rsidR="00B179D3" w:rsidRDefault="00B179D3" w:rsidP="00B179D3">
      <w:pPr>
        <w:ind w:left="851" w:hanging="851"/>
        <w:jc w:val="both"/>
        <w:rPr>
          <w:b/>
          <w:bCs/>
          <w:sz w:val="28"/>
          <w:szCs w:val="28"/>
        </w:rPr>
      </w:pPr>
      <w:r>
        <w:rPr>
          <w:b/>
          <w:bCs/>
          <w:sz w:val="28"/>
          <w:szCs w:val="28"/>
        </w:rPr>
        <w:t xml:space="preserve">Истеъдод – хар томонлама ривожланган, нихоятда кучли ва такрорланмас </w:t>
      </w:r>
      <w:r>
        <w:rPr>
          <w:b/>
          <w:bCs/>
          <w:sz w:val="28"/>
          <w:szCs w:val="28"/>
          <w:lang w:val="uz-Cyrl-UZ"/>
        </w:rPr>
        <w:t>қ</w:t>
      </w:r>
      <w:r>
        <w:rPr>
          <w:b/>
          <w:bCs/>
          <w:sz w:val="28"/>
          <w:szCs w:val="28"/>
        </w:rPr>
        <w:t>обилиятдир.</w:t>
      </w:r>
    </w:p>
    <w:p w:rsidR="00B179D3" w:rsidRDefault="00B179D3" w:rsidP="00B179D3">
      <w:pPr>
        <w:ind w:left="851" w:hanging="851"/>
        <w:jc w:val="both"/>
        <w:rPr>
          <w:sz w:val="28"/>
          <w:szCs w:val="28"/>
        </w:rPr>
      </w:pPr>
      <w:r>
        <w:rPr>
          <w:b/>
          <w:bCs/>
          <w:sz w:val="28"/>
          <w:szCs w:val="28"/>
        </w:rPr>
        <w:t xml:space="preserve">Ихтилоф </w:t>
      </w:r>
      <w:r>
        <w:rPr>
          <w:sz w:val="28"/>
          <w:szCs w:val="28"/>
        </w:rPr>
        <w:t xml:space="preserve">– бир-бирига </w:t>
      </w:r>
      <w:r>
        <w:rPr>
          <w:sz w:val="28"/>
          <w:szCs w:val="28"/>
          <w:lang w:val="uz-Cyrl-UZ"/>
        </w:rPr>
        <w:t>қ</w:t>
      </w:r>
      <w:r>
        <w:rPr>
          <w:sz w:val="28"/>
          <w:szCs w:val="28"/>
        </w:rPr>
        <w:t>арама–</w:t>
      </w:r>
      <w:r>
        <w:rPr>
          <w:sz w:val="28"/>
          <w:szCs w:val="28"/>
          <w:lang w:val="uz-Cyrl-UZ"/>
        </w:rPr>
        <w:t>қ</w:t>
      </w:r>
      <w:r>
        <w:rPr>
          <w:sz w:val="28"/>
          <w:szCs w:val="28"/>
        </w:rPr>
        <w:t>арши йўналтирилган мақсадлар, манфаатлар, ну</w:t>
      </w:r>
      <w:r>
        <w:rPr>
          <w:sz w:val="28"/>
          <w:szCs w:val="28"/>
          <w:lang w:val="uz-Cyrl-UZ"/>
        </w:rPr>
        <w:t>қ</w:t>
      </w:r>
      <w:r>
        <w:rPr>
          <w:sz w:val="28"/>
          <w:szCs w:val="28"/>
        </w:rPr>
        <w:t>таи назарлар, фикрлар ёки икки ва ундан орти</w:t>
      </w:r>
      <w:r>
        <w:rPr>
          <w:sz w:val="28"/>
          <w:szCs w:val="28"/>
          <w:lang w:val="uz-Cyrl-UZ"/>
        </w:rPr>
        <w:t>қ</w:t>
      </w:r>
      <w:r>
        <w:rPr>
          <w:sz w:val="28"/>
          <w:szCs w:val="28"/>
        </w:rPr>
        <w:t xml:space="preserve"> кишининг </w:t>
      </w:r>
      <w:r>
        <w:rPr>
          <w:sz w:val="28"/>
          <w:szCs w:val="28"/>
          <w:lang w:val="uz-Cyrl-UZ"/>
        </w:rPr>
        <w:t>қ</w:t>
      </w:r>
      <w:r>
        <w:rPr>
          <w:sz w:val="28"/>
          <w:szCs w:val="28"/>
        </w:rPr>
        <w:t>арашлари тўкнашувидан иборатдир.</w:t>
      </w:r>
    </w:p>
    <w:p w:rsidR="00B179D3" w:rsidRDefault="00B179D3" w:rsidP="00B179D3">
      <w:pPr>
        <w:ind w:left="851" w:hanging="851"/>
        <w:jc w:val="both"/>
        <w:rPr>
          <w:sz w:val="28"/>
          <w:szCs w:val="28"/>
        </w:rPr>
      </w:pPr>
      <w:r>
        <w:rPr>
          <w:b/>
          <w:bCs/>
          <w:sz w:val="28"/>
          <w:szCs w:val="28"/>
        </w:rPr>
        <w:t>Ихтилофларни бошқариш</w:t>
      </w:r>
      <w:r>
        <w:rPr>
          <w:sz w:val="28"/>
          <w:szCs w:val="28"/>
        </w:rPr>
        <w:t xml:space="preserve"> – бу ихтилофни вужудга келтирган сабабларга бархам бериш соҳасида аниқ мақсадли таъсир кўрсатиш ёки ихтилоф </w:t>
      </w:r>
      <w:r>
        <w:rPr>
          <w:sz w:val="28"/>
          <w:szCs w:val="28"/>
          <w:lang w:val="uz-Cyrl-UZ"/>
        </w:rPr>
        <w:t>қ</w:t>
      </w:r>
      <w:r>
        <w:rPr>
          <w:sz w:val="28"/>
          <w:szCs w:val="28"/>
        </w:rPr>
        <w:t xml:space="preserve">атнашчилари </w:t>
      </w:r>
      <w:r>
        <w:rPr>
          <w:sz w:val="28"/>
          <w:szCs w:val="28"/>
          <w:lang w:val="uz-Cyrl-UZ"/>
        </w:rPr>
        <w:t>ҳ</w:t>
      </w:r>
      <w:r>
        <w:rPr>
          <w:sz w:val="28"/>
          <w:szCs w:val="28"/>
        </w:rPr>
        <w:t xml:space="preserve">улк-атворини ўзгартиришга </w:t>
      </w:r>
      <w:r>
        <w:rPr>
          <w:sz w:val="28"/>
          <w:szCs w:val="28"/>
          <w:lang w:val="uz-Cyrl-UZ"/>
        </w:rPr>
        <w:t>қ</w:t>
      </w:r>
      <w:r>
        <w:rPr>
          <w:sz w:val="28"/>
          <w:szCs w:val="28"/>
        </w:rPr>
        <w:t>аратилган таъсир кўрсатишдир.</w:t>
      </w:r>
    </w:p>
    <w:p w:rsidR="00B179D3" w:rsidRDefault="00B179D3" w:rsidP="00B179D3">
      <w:pPr>
        <w:ind w:left="851" w:hanging="851"/>
        <w:jc w:val="both"/>
        <w:rPr>
          <w:sz w:val="28"/>
          <w:szCs w:val="28"/>
        </w:rPr>
      </w:pPr>
      <w:r>
        <w:rPr>
          <w:b/>
          <w:bCs/>
          <w:sz w:val="28"/>
          <w:szCs w:val="28"/>
        </w:rPr>
        <w:t>Ихтилофли вазият</w:t>
      </w:r>
      <w:r>
        <w:rPr>
          <w:sz w:val="28"/>
          <w:szCs w:val="28"/>
        </w:rPr>
        <w:t xml:space="preserve"> – томонларнинг бирон-бир </w:t>
      </w:r>
      <w:r>
        <w:rPr>
          <w:sz w:val="28"/>
          <w:szCs w:val="28"/>
          <w:lang w:val="uz-Cyrl-UZ"/>
        </w:rPr>
        <w:t>ҳ</w:t>
      </w:r>
      <w:r>
        <w:rPr>
          <w:sz w:val="28"/>
          <w:szCs w:val="28"/>
        </w:rPr>
        <w:t xml:space="preserve">усусда </w:t>
      </w:r>
      <w:r>
        <w:rPr>
          <w:sz w:val="28"/>
          <w:szCs w:val="28"/>
          <w:lang w:val="uz-Cyrl-UZ"/>
        </w:rPr>
        <w:t>қ</w:t>
      </w:r>
      <w:r>
        <w:rPr>
          <w:sz w:val="28"/>
          <w:szCs w:val="28"/>
        </w:rPr>
        <w:t>арама-</w:t>
      </w:r>
      <w:r>
        <w:rPr>
          <w:sz w:val="28"/>
          <w:szCs w:val="28"/>
          <w:lang w:val="uz-Cyrl-UZ"/>
        </w:rPr>
        <w:t>қ</w:t>
      </w:r>
      <w:r>
        <w:rPr>
          <w:sz w:val="28"/>
          <w:szCs w:val="28"/>
        </w:rPr>
        <w:t>арши, зиддиятли ну</w:t>
      </w:r>
      <w:r>
        <w:rPr>
          <w:sz w:val="28"/>
          <w:szCs w:val="28"/>
          <w:lang w:val="uz-Cyrl-UZ"/>
        </w:rPr>
        <w:t>қ</w:t>
      </w:r>
      <w:r>
        <w:rPr>
          <w:sz w:val="28"/>
          <w:szCs w:val="28"/>
        </w:rPr>
        <w:t>таи назари, зиддиятли мақсадларга интилиши, уларга эришиш учун турли-туман воситалардан фойдаланиши, истакларнинг бир-бирига мос келмаслиги ва шу кабилардир.</w:t>
      </w:r>
    </w:p>
    <w:p w:rsidR="00B179D3" w:rsidRDefault="00B179D3" w:rsidP="00B179D3">
      <w:pPr>
        <w:ind w:left="851" w:hanging="851"/>
        <w:jc w:val="both"/>
        <w:rPr>
          <w:sz w:val="28"/>
          <w:szCs w:val="28"/>
        </w:rPr>
      </w:pPr>
      <w:r>
        <w:rPr>
          <w:b/>
          <w:bCs/>
          <w:sz w:val="28"/>
          <w:szCs w:val="28"/>
        </w:rPr>
        <w:t>Кадрларни бошқариш –</w:t>
      </w:r>
      <w:r>
        <w:rPr>
          <w:sz w:val="28"/>
          <w:szCs w:val="28"/>
        </w:rPr>
        <w:t xml:space="preserve"> бу ташкилотнинг бутун тармо</w:t>
      </w:r>
      <w:r>
        <w:rPr>
          <w:sz w:val="28"/>
          <w:szCs w:val="28"/>
          <w:lang w:val="uz-Cyrl-UZ"/>
        </w:rPr>
        <w:t>ғ</w:t>
      </w:r>
      <w:r>
        <w:rPr>
          <w:sz w:val="28"/>
          <w:szCs w:val="28"/>
        </w:rPr>
        <w:t>ини режалаштириш, координациялаш ва назорат қилишдир. Булар тизимни такомиллаштиришнинг кенг жараёнлари бўлиб, меҳнатни ихтисослаштиришни таъминлаши, кадрларга бўлган талабни кондириши, рахбарлар таркибининг етакчилигини, ҳуқуқий кафолатни, меҳнатга бахо беришни, унинг сарф этилишини компенсациялаши, жамоа шартномаси, ташкилий таълим ва тараққиётни таъминлаши лозим.</w:t>
      </w:r>
    </w:p>
    <w:p w:rsidR="00B179D3" w:rsidRDefault="00B179D3" w:rsidP="00B179D3">
      <w:pPr>
        <w:pStyle w:val="1"/>
        <w:jc w:val="left"/>
        <w:rPr>
          <w:b w:val="0"/>
          <w:bCs w:val="0"/>
          <w:sz w:val="28"/>
          <w:szCs w:val="28"/>
        </w:rPr>
      </w:pPr>
      <w:r>
        <w:rPr>
          <w:sz w:val="28"/>
          <w:szCs w:val="28"/>
        </w:rPr>
        <w:t xml:space="preserve">Кадрларни бошқариш субъекти – </w:t>
      </w:r>
      <w:r>
        <w:rPr>
          <w:b w:val="0"/>
          <w:bCs w:val="0"/>
          <w:sz w:val="28"/>
          <w:szCs w:val="28"/>
        </w:rPr>
        <w:t>кадрларни тайёрлаш, кабул қилиш, уларнинг ишга куникиши, бошқарув субъектлари таркибига кирувчи ишчилар, жамоани жипслаштириш, тарбиялаш, аъзоларнинг ижодий фаоллигини ошириш соҳасидаги вазифаларни бажарувчи касаба уюшмалари ташкилоти ва бошка жамоат ташкилотлари тушунилади.</w:t>
      </w:r>
    </w:p>
    <w:p w:rsidR="00B179D3" w:rsidRDefault="00B179D3" w:rsidP="00B179D3">
      <w:pPr>
        <w:ind w:left="851" w:hanging="851"/>
        <w:jc w:val="both"/>
        <w:rPr>
          <w:sz w:val="28"/>
          <w:szCs w:val="28"/>
        </w:rPr>
      </w:pPr>
      <w:r>
        <w:rPr>
          <w:sz w:val="28"/>
          <w:szCs w:val="28"/>
        </w:rPr>
        <w:t>Колл</w:t>
      </w:r>
      <w:r>
        <w:rPr>
          <w:b/>
          <w:bCs/>
          <w:sz w:val="28"/>
          <w:szCs w:val="28"/>
        </w:rPr>
        <w:t>ектив</w:t>
      </w:r>
      <w:r>
        <w:rPr>
          <w:sz w:val="28"/>
          <w:szCs w:val="28"/>
        </w:rPr>
        <w:t xml:space="preserve"> – инглизча сўздан олинган бўлиб бир бутунлик, жамоа деган маънони билдиради.</w:t>
      </w:r>
    </w:p>
    <w:p w:rsidR="00B179D3" w:rsidRDefault="00B179D3" w:rsidP="00B179D3">
      <w:pPr>
        <w:ind w:left="851" w:hanging="851"/>
        <w:jc w:val="both"/>
        <w:rPr>
          <w:sz w:val="28"/>
          <w:szCs w:val="28"/>
        </w:rPr>
      </w:pPr>
      <w:r>
        <w:rPr>
          <w:b/>
          <w:bCs/>
          <w:sz w:val="28"/>
          <w:szCs w:val="28"/>
        </w:rPr>
        <w:t>Коммуникация</w:t>
      </w:r>
      <w:r>
        <w:rPr>
          <w:sz w:val="28"/>
          <w:szCs w:val="28"/>
        </w:rPr>
        <w:t xml:space="preserve"> –</w:t>
      </w:r>
      <w:r>
        <w:rPr>
          <w:sz w:val="28"/>
          <w:szCs w:val="28"/>
          <w:lang w:val="uz-Cyrl-UZ"/>
        </w:rPr>
        <w:t xml:space="preserve"> </w:t>
      </w:r>
      <w:r>
        <w:rPr>
          <w:sz w:val="28"/>
          <w:szCs w:val="28"/>
        </w:rPr>
        <w:t>инглизча сўздан олинган бўлиб, фикр алмашиниш маъносини билдиради.</w:t>
      </w:r>
    </w:p>
    <w:p w:rsidR="00B179D3" w:rsidRDefault="00B179D3" w:rsidP="00B179D3">
      <w:pPr>
        <w:jc w:val="both"/>
        <w:rPr>
          <w:sz w:val="28"/>
          <w:szCs w:val="28"/>
        </w:rPr>
      </w:pPr>
      <w:r>
        <w:rPr>
          <w:b/>
          <w:bCs/>
          <w:sz w:val="28"/>
          <w:szCs w:val="28"/>
        </w:rPr>
        <w:lastRenderedPageBreak/>
        <w:t>Компромисс</w:t>
      </w:r>
      <w:r>
        <w:rPr>
          <w:sz w:val="28"/>
          <w:szCs w:val="28"/>
        </w:rPr>
        <w:t xml:space="preserve"> – ўзаро келишув, яъни икки тараф бир</w:t>
      </w:r>
      <w:r>
        <w:rPr>
          <w:sz w:val="28"/>
          <w:szCs w:val="28"/>
          <w:lang w:val="uz-Cyrl-UZ"/>
        </w:rPr>
        <w:t xml:space="preserve"> </w:t>
      </w:r>
      <w:r>
        <w:rPr>
          <w:sz w:val="28"/>
          <w:szCs w:val="28"/>
        </w:rPr>
        <w:t xml:space="preserve">-     бирига ўз </w:t>
      </w:r>
      <w:r>
        <w:rPr>
          <w:sz w:val="28"/>
          <w:szCs w:val="28"/>
          <w:lang w:val="uz-Cyrl-UZ"/>
        </w:rPr>
        <w:t>х</w:t>
      </w:r>
      <w:r>
        <w:rPr>
          <w:sz w:val="28"/>
          <w:szCs w:val="28"/>
        </w:rPr>
        <w:t>о</w:t>
      </w:r>
      <w:r>
        <w:rPr>
          <w:sz w:val="28"/>
          <w:szCs w:val="28"/>
          <w:lang w:val="uz-Cyrl-UZ"/>
        </w:rPr>
        <w:t>ҳ</w:t>
      </w:r>
      <w:r>
        <w:rPr>
          <w:sz w:val="28"/>
          <w:szCs w:val="28"/>
        </w:rPr>
        <w:t>иши асосида келишувидир.</w:t>
      </w:r>
    </w:p>
    <w:p w:rsidR="00B179D3" w:rsidRDefault="00B179D3" w:rsidP="00B179D3">
      <w:pPr>
        <w:pStyle w:val="1"/>
        <w:jc w:val="left"/>
        <w:rPr>
          <w:b w:val="0"/>
          <w:bCs w:val="0"/>
          <w:sz w:val="28"/>
          <w:szCs w:val="28"/>
        </w:rPr>
      </w:pPr>
      <w:r>
        <w:rPr>
          <w:sz w:val="28"/>
          <w:szCs w:val="28"/>
        </w:rPr>
        <w:t xml:space="preserve">Концерн – </w:t>
      </w:r>
      <w:r>
        <w:rPr>
          <w:b w:val="0"/>
          <w:bCs w:val="0"/>
          <w:sz w:val="28"/>
          <w:szCs w:val="28"/>
        </w:rPr>
        <w:t>корхоналар бирлашишининг ривожланган шакли, молия ало</w:t>
      </w:r>
      <w:r>
        <w:rPr>
          <w:b w:val="0"/>
          <w:bCs w:val="0"/>
          <w:sz w:val="28"/>
          <w:szCs w:val="28"/>
          <w:lang w:val="uz-Cyrl-UZ"/>
        </w:rPr>
        <w:t>қ</w:t>
      </w:r>
      <w:r>
        <w:rPr>
          <w:b w:val="0"/>
          <w:bCs w:val="0"/>
          <w:sz w:val="28"/>
          <w:szCs w:val="28"/>
        </w:rPr>
        <w:t>алари, манфаатлар асосидаги шартномалар, шахсий мақсадлар асосида фаолият кўрсатиб, бошқарув тизимининг бир туридир.</w:t>
      </w:r>
    </w:p>
    <w:p w:rsidR="00B179D3" w:rsidRDefault="00B179D3" w:rsidP="00B179D3">
      <w:pPr>
        <w:ind w:left="851" w:hanging="851"/>
        <w:jc w:val="both"/>
        <w:rPr>
          <w:sz w:val="28"/>
          <w:szCs w:val="28"/>
        </w:rPr>
      </w:pPr>
      <w:r>
        <w:rPr>
          <w:b/>
          <w:bCs/>
          <w:sz w:val="28"/>
          <w:szCs w:val="28"/>
        </w:rPr>
        <w:t xml:space="preserve">Кобилият – </w:t>
      </w:r>
      <w:r>
        <w:rPr>
          <w:sz w:val="28"/>
          <w:szCs w:val="28"/>
        </w:rPr>
        <w:t>дейилганда ходимда ўзига юкланган вазифаларни бажариш учун касб малакасининг мавжудлиги, етарли даражадаги жисмоний куч</w:t>
      </w:r>
      <w:r>
        <w:rPr>
          <w:sz w:val="28"/>
          <w:szCs w:val="28"/>
          <w:lang w:val="uz-Cyrl-UZ"/>
        </w:rPr>
        <w:t xml:space="preserve"> </w:t>
      </w:r>
      <w:r>
        <w:rPr>
          <w:sz w:val="28"/>
          <w:szCs w:val="28"/>
        </w:rPr>
        <w:t>-</w:t>
      </w:r>
      <w:r>
        <w:rPr>
          <w:sz w:val="28"/>
          <w:szCs w:val="28"/>
          <w:lang w:val="uz-Cyrl-UZ"/>
        </w:rPr>
        <w:t xml:space="preserve"> қ</w:t>
      </w:r>
      <w:r>
        <w:rPr>
          <w:sz w:val="28"/>
          <w:szCs w:val="28"/>
        </w:rPr>
        <w:t>увват ва чидамлилик, ўқувлилик, умумий маданият борлиги ва шу кабилар тушунилади.</w:t>
      </w:r>
    </w:p>
    <w:p w:rsidR="00B179D3" w:rsidRDefault="00B179D3" w:rsidP="00B179D3">
      <w:pPr>
        <w:pStyle w:val="1"/>
        <w:jc w:val="left"/>
        <w:rPr>
          <w:b w:val="0"/>
          <w:bCs w:val="0"/>
          <w:sz w:val="28"/>
          <w:szCs w:val="28"/>
        </w:rPr>
      </w:pPr>
      <w:r>
        <w:rPr>
          <w:sz w:val="28"/>
          <w:szCs w:val="28"/>
        </w:rPr>
        <w:t>Маданият –</w:t>
      </w:r>
      <w:r>
        <w:rPr>
          <w:sz w:val="28"/>
          <w:szCs w:val="28"/>
          <w:lang w:val="uz-Cyrl-UZ"/>
        </w:rPr>
        <w:t xml:space="preserve"> </w:t>
      </w:r>
      <w:r>
        <w:rPr>
          <w:b w:val="0"/>
          <w:bCs w:val="0"/>
          <w:sz w:val="28"/>
          <w:szCs w:val="28"/>
        </w:rPr>
        <w:t>бу жамиятнинг ва унда яшовчи фуқарорларнинг фаолияти жараёнида тўпланган барча ижобий ютуқлар мажмуасидир.</w:t>
      </w:r>
    </w:p>
    <w:p w:rsidR="00B179D3" w:rsidRDefault="00B179D3" w:rsidP="00B179D3">
      <w:pPr>
        <w:pStyle w:val="2"/>
        <w:ind w:left="851" w:hanging="851"/>
        <w:jc w:val="both"/>
      </w:pPr>
      <w:r>
        <w:t xml:space="preserve">Мартаба – </w:t>
      </w:r>
      <w:r>
        <w:rPr>
          <w:b w:val="0"/>
          <w:bCs w:val="0"/>
        </w:rPr>
        <w:t>бу инсоннинг меҳнат қилиш билан боғлиқ ҳаёти мобайнидаги иш тажрибаси ва фаолияти билан боғлиқ ало</w:t>
      </w:r>
      <w:r>
        <w:rPr>
          <w:b w:val="0"/>
          <w:bCs w:val="0"/>
          <w:lang w:val="uz-Cyrl-UZ"/>
        </w:rPr>
        <w:t>ҳ</w:t>
      </w:r>
      <w:r>
        <w:rPr>
          <w:b w:val="0"/>
          <w:bCs w:val="0"/>
        </w:rPr>
        <w:t>ида англаб етилган мав</w:t>
      </w:r>
      <w:r>
        <w:rPr>
          <w:b w:val="0"/>
          <w:bCs w:val="0"/>
          <w:lang w:val="uz-Cyrl-UZ"/>
        </w:rPr>
        <w:t>қ</w:t>
      </w:r>
      <w:r>
        <w:rPr>
          <w:b w:val="0"/>
          <w:bCs w:val="0"/>
        </w:rPr>
        <w:t xml:space="preserve">еи ва </w:t>
      </w:r>
      <w:r>
        <w:rPr>
          <w:b w:val="0"/>
          <w:bCs w:val="0"/>
          <w:lang w:val="uz-Cyrl-UZ"/>
        </w:rPr>
        <w:t>ҳ</w:t>
      </w:r>
      <w:r>
        <w:rPr>
          <w:b w:val="0"/>
          <w:bCs w:val="0"/>
        </w:rPr>
        <w:t>улк-атворидир.</w:t>
      </w:r>
      <w:r>
        <w:t xml:space="preserve"> </w:t>
      </w:r>
    </w:p>
    <w:p w:rsidR="00B179D3" w:rsidRDefault="00B179D3" w:rsidP="00B179D3">
      <w:pPr>
        <w:pStyle w:val="2"/>
        <w:ind w:left="851" w:hanging="851"/>
        <w:jc w:val="both"/>
      </w:pPr>
      <w:r>
        <w:t xml:space="preserve">Менежмент </w:t>
      </w:r>
      <w:r>
        <w:rPr>
          <w:b w:val="0"/>
          <w:bCs w:val="0"/>
        </w:rPr>
        <w:t>– инглисча сўздан олинган бўлиб, бошқариш деган маънони билдиради</w:t>
      </w:r>
      <w:r>
        <w:t>.</w:t>
      </w:r>
    </w:p>
    <w:p w:rsidR="00B179D3" w:rsidRDefault="00B179D3" w:rsidP="00B179D3">
      <w:pPr>
        <w:ind w:left="851" w:hanging="851"/>
        <w:jc w:val="both"/>
        <w:rPr>
          <w:sz w:val="28"/>
          <w:szCs w:val="28"/>
        </w:rPr>
      </w:pPr>
      <w:r>
        <w:rPr>
          <w:b/>
          <w:bCs/>
          <w:sz w:val="28"/>
          <w:szCs w:val="28"/>
        </w:rPr>
        <w:t>Менежер</w:t>
      </w:r>
      <w:r>
        <w:rPr>
          <w:sz w:val="28"/>
          <w:szCs w:val="28"/>
        </w:rPr>
        <w:t xml:space="preserve"> – инглизча сўздан олинган бўлиб, бошқарувчи деган маънони билдиради.</w:t>
      </w:r>
    </w:p>
    <w:p w:rsidR="00B179D3" w:rsidRDefault="00B179D3" w:rsidP="00B179D3">
      <w:pPr>
        <w:ind w:left="851" w:hanging="851"/>
        <w:jc w:val="both"/>
        <w:rPr>
          <w:sz w:val="28"/>
          <w:szCs w:val="28"/>
        </w:rPr>
      </w:pPr>
      <w:r>
        <w:rPr>
          <w:b/>
          <w:bCs/>
          <w:sz w:val="28"/>
          <w:szCs w:val="28"/>
        </w:rPr>
        <w:t xml:space="preserve">Меҳнат </w:t>
      </w:r>
      <w:r>
        <w:rPr>
          <w:sz w:val="28"/>
          <w:szCs w:val="28"/>
        </w:rPr>
        <w:t>– маълум бир ижтимоий фойдали, моддий ва маънавий махсулотни ишлаб чиқаришга йўналтирилган фаолиятидир.</w:t>
      </w:r>
    </w:p>
    <w:p w:rsidR="00B179D3" w:rsidRDefault="00B179D3" w:rsidP="00B179D3">
      <w:pPr>
        <w:jc w:val="both"/>
        <w:rPr>
          <w:sz w:val="28"/>
          <w:szCs w:val="28"/>
        </w:rPr>
      </w:pPr>
      <w:r>
        <w:rPr>
          <w:b/>
          <w:bCs/>
          <w:sz w:val="28"/>
          <w:szCs w:val="28"/>
        </w:rPr>
        <w:t xml:space="preserve">Рағбатлантириш – </w:t>
      </w:r>
      <w:r>
        <w:rPr>
          <w:sz w:val="28"/>
          <w:szCs w:val="28"/>
        </w:rPr>
        <w:t xml:space="preserve">бу инсон омилини кенг демократик асосида фаоллаштириш, унинг манфаатлар и йўлида </w:t>
      </w:r>
      <w:r>
        <w:rPr>
          <w:sz w:val="28"/>
          <w:szCs w:val="28"/>
          <w:lang w:val="uz-Cyrl-UZ"/>
        </w:rPr>
        <w:t>ғ</w:t>
      </w:r>
      <w:r>
        <w:rPr>
          <w:sz w:val="28"/>
          <w:szCs w:val="28"/>
        </w:rPr>
        <w:t>амхўрлик қилишни бошқаришдир.</w:t>
      </w:r>
    </w:p>
    <w:p w:rsidR="00B179D3" w:rsidRDefault="00B179D3" w:rsidP="00B179D3">
      <w:pPr>
        <w:pStyle w:val="1"/>
        <w:jc w:val="left"/>
        <w:rPr>
          <w:b w:val="0"/>
          <w:bCs w:val="0"/>
          <w:sz w:val="28"/>
          <w:szCs w:val="28"/>
        </w:rPr>
      </w:pPr>
      <w:r>
        <w:rPr>
          <w:sz w:val="28"/>
          <w:szCs w:val="28"/>
        </w:rPr>
        <w:t>Рақобат –</w:t>
      </w:r>
      <w:r>
        <w:rPr>
          <w:sz w:val="28"/>
          <w:szCs w:val="28"/>
          <w:lang w:val="uz-Cyrl-UZ"/>
        </w:rPr>
        <w:t xml:space="preserve"> </w:t>
      </w:r>
      <w:r>
        <w:rPr>
          <w:b w:val="0"/>
          <w:bCs w:val="0"/>
          <w:sz w:val="28"/>
          <w:szCs w:val="28"/>
        </w:rPr>
        <w:t xml:space="preserve">бу кўп </w:t>
      </w:r>
      <w:r>
        <w:rPr>
          <w:b w:val="0"/>
          <w:bCs w:val="0"/>
          <w:sz w:val="28"/>
          <w:szCs w:val="28"/>
          <w:lang w:val="uz-Cyrl-UZ"/>
        </w:rPr>
        <w:t>қ</w:t>
      </w:r>
      <w:r>
        <w:rPr>
          <w:b w:val="0"/>
          <w:bCs w:val="0"/>
          <w:sz w:val="28"/>
          <w:szCs w:val="28"/>
        </w:rPr>
        <w:t xml:space="preserve">иррали ходиса бўлиб, яхши даромад қуриш, ўз </w:t>
      </w:r>
      <w:r>
        <w:rPr>
          <w:b w:val="0"/>
          <w:bCs w:val="0"/>
          <w:sz w:val="28"/>
          <w:szCs w:val="28"/>
          <w:lang w:val="uz-Cyrl-UZ"/>
        </w:rPr>
        <w:t>қ</w:t>
      </w:r>
      <w:r>
        <w:rPr>
          <w:b w:val="0"/>
          <w:bCs w:val="0"/>
          <w:sz w:val="28"/>
          <w:szCs w:val="28"/>
        </w:rPr>
        <w:t>обилиятини тўларо</w:t>
      </w:r>
      <w:r>
        <w:rPr>
          <w:b w:val="0"/>
          <w:bCs w:val="0"/>
          <w:sz w:val="28"/>
          <w:szCs w:val="28"/>
          <w:lang w:val="uz-Cyrl-UZ"/>
        </w:rPr>
        <w:t>қ</w:t>
      </w:r>
      <w:r>
        <w:rPr>
          <w:b w:val="0"/>
          <w:bCs w:val="0"/>
          <w:sz w:val="28"/>
          <w:szCs w:val="28"/>
        </w:rPr>
        <w:t xml:space="preserve"> ишга солиш, ўзи маш</w:t>
      </w:r>
      <w:r>
        <w:rPr>
          <w:b w:val="0"/>
          <w:bCs w:val="0"/>
          <w:sz w:val="28"/>
          <w:szCs w:val="28"/>
          <w:lang w:val="uz-Cyrl-UZ"/>
        </w:rPr>
        <w:t>ғ</w:t>
      </w:r>
      <w:r>
        <w:rPr>
          <w:b w:val="0"/>
          <w:bCs w:val="0"/>
          <w:sz w:val="28"/>
          <w:szCs w:val="28"/>
        </w:rPr>
        <w:t>ул ишни ривожлантириш, ўз соҳасида имиджга эга бўлиш учун курашни билдиради.</w:t>
      </w:r>
    </w:p>
    <w:p w:rsidR="00B179D3" w:rsidRDefault="00B179D3" w:rsidP="00B179D3">
      <w:pPr>
        <w:pStyle w:val="2"/>
        <w:ind w:left="851" w:hanging="851"/>
        <w:jc w:val="both"/>
        <w:rPr>
          <w:b w:val="0"/>
          <w:bCs w:val="0"/>
        </w:rPr>
      </w:pPr>
      <w:r>
        <w:t xml:space="preserve">Рақобатчилар – </w:t>
      </w:r>
      <w:r>
        <w:rPr>
          <w:b w:val="0"/>
          <w:bCs w:val="0"/>
        </w:rPr>
        <w:t>истеъмолчиларга мазкур корхона ва ташкилот ишлаб чикарадиган товарларга ўхшаш товарлар етказиб беради ёки хизматлар кўрсатади, айнан ўша етказиб берувчилардан хом ашё ва материаллар сотиб олади, худди корхона ва ташкилотда ишлаётган ишчи кучларига ўхшаш ишчи кучини жалб қилади.</w:t>
      </w:r>
    </w:p>
    <w:p w:rsidR="00B179D3" w:rsidRDefault="00B179D3" w:rsidP="00B179D3">
      <w:pPr>
        <w:jc w:val="both"/>
        <w:rPr>
          <w:sz w:val="28"/>
          <w:szCs w:val="28"/>
        </w:rPr>
      </w:pPr>
      <w:r>
        <w:rPr>
          <w:b/>
          <w:bCs/>
          <w:sz w:val="28"/>
          <w:szCs w:val="28"/>
        </w:rPr>
        <w:t>Социология</w:t>
      </w:r>
      <w:r>
        <w:rPr>
          <w:sz w:val="28"/>
          <w:szCs w:val="28"/>
        </w:rPr>
        <w:t xml:space="preserve"> – лотинча сўздан олинган бўлиб жамият деган      </w:t>
      </w:r>
    </w:p>
    <w:p w:rsidR="00B179D3" w:rsidRDefault="00B179D3" w:rsidP="00B179D3">
      <w:pPr>
        <w:jc w:val="both"/>
        <w:rPr>
          <w:sz w:val="28"/>
          <w:szCs w:val="28"/>
        </w:rPr>
      </w:pPr>
      <w:r>
        <w:rPr>
          <w:sz w:val="28"/>
          <w:szCs w:val="28"/>
        </w:rPr>
        <w:t xml:space="preserve">        маънони билдиради.</w:t>
      </w:r>
    </w:p>
    <w:p w:rsidR="00B179D3" w:rsidRDefault="00B179D3" w:rsidP="00B179D3">
      <w:pPr>
        <w:pStyle w:val="1"/>
        <w:ind w:left="851" w:hanging="851"/>
        <w:jc w:val="left"/>
        <w:rPr>
          <w:sz w:val="28"/>
          <w:szCs w:val="28"/>
        </w:rPr>
      </w:pPr>
      <w:r>
        <w:rPr>
          <w:sz w:val="28"/>
          <w:szCs w:val="28"/>
        </w:rPr>
        <w:t xml:space="preserve">Стресс – </w:t>
      </w:r>
      <w:r>
        <w:rPr>
          <w:b w:val="0"/>
          <w:bCs w:val="0"/>
          <w:sz w:val="28"/>
          <w:szCs w:val="28"/>
        </w:rPr>
        <w:t xml:space="preserve">бу тушунча техника соҳасидан ўзлаштириб олинган бўлиб, у ерда турли жисмлар ва </w:t>
      </w:r>
      <w:r>
        <w:rPr>
          <w:b w:val="0"/>
          <w:bCs w:val="0"/>
          <w:sz w:val="28"/>
          <w:szCs w:val="28"/>
          <w:lang w:val="uz-Cyrl-UZ"/>
        </w:rPr>
        <w:t>қ</w:t>
      </w:r>
      <w:r>
        <w:rPr>
          <w:b w:val="0"/>
          <w:bCs w:val="0"/>
          <w:sz w:val="28"/>
          <w:szCs w:val="28"/>
        </w:rPr>
        <w:t xml:space="preserve">урилмаларнинг зарурий юкланишига </w:t>
      </w:r>
      <w:r>
        <w:rPr>
          <w:b w:val="0"/>
          <w:bCs w:val="0"/>
          <w:sz w:val="28"/>
          <w:szCs w:val="28"/>
          <w:lang w:val="uz-Cyrl-UZ"/>
        </w:rPr>
        <w:t>қ</w:t>
      </w:r>
      <w:r>
        <w:rPr>
          <w:b w:val="0"/>
          <w:bCs w:val="0"/>
          <w:sz w:val="28"/>
          <w:szCs w:val="28"/>
        </w:rPr>
        <w:t xml:space="preserve">арши тура олиш </w:t>
      </w:r>
      <w:r>
        <w:rPr>
          <w:b w:val="0"/>
          <w:bCs w:val="0"/>
          <w:sz w:val="28"/>
          <w:szCs w:val="28"/>
          <w:lang w:val="uz-Cyrl-UZ"/>
        </w:rPr>
        <w:t>қ</w:t>
      </w:r>
      <w:r>
        <w:rPr>
          <w:b w:val="0"/>
          <w:bCs w:val="0"/>
          <w:sz w:val="28"/>
          <w:szCs w:val="28"/>
        </w:rPr>
        <w:t xml:space="preserve">обилиятини билдиради. Хар қандай </w:t>
      </w:r>
      <w:r>
        <w:rPr>
          <w:b w:val="0"/>
          <w:bCs w:val="0"/>
          <w:sz w:val="28"/>
          <w:szCs w:val="28"/>
          <w:lang w:val="uz-Cyrl-UZ"/>
        </w:rPr>
        <w:t>қ</w:t>
      </w:r>
      <w:r>
        <w:rPr>
          <w:b w:val="0"/>
          <w:bCs w:val="0"/>
          <w:sz w:val="28"/>
          <w:szCs w:val="28"/>
        </w:rPr>
        <w:t>урилма мустахкамлик чегарасига эга бўлиб, бу чегарадан ошиб кетиш унинг бўзилишига олиб келади. Стресс бизнинг фанимизда инсоннинг атрофдаги стимулларга ёки стрессорларга жисмоний, кимёвий ва психологик реакциялари мажмуини англатади.</w:t>
      </w:r>
    </w:p>
    <w:p w:rsidR="00B179D3" w:rsidRDefault="00B179D3" w:rsidP="00B179D3">
      <w:pPr>
        <w:pStyle w:val="2"/>
        <w:ind w:left="851" w:hanging="851"/>
        <w:jc w:val="both"/>
        <w:rPr>
          <w:b w:val="0"/>
          <w:bCs w:val="0"/>
        </w:rPr>
      </w:pPr>
      <w:r>
        <w:t>Темперамент –</w:t>
      </w:r>
      <w:r>
        <w:rPr>
          <w:b w:val="0"/>
          <w:bCs w:val="0"/>
        </w:rPr>
        <w:t xml:space="preserve"> лотинча сўз бўлиб, шахснинг ўзига хос </w:t>
      </w:r>
      <w:r>
        <w:rPr>
          <w:b w:val="0"/>
          <w:bCs w:val="0"/>
          <w:lang w:val="uz-Cyrl-UZ"/>
        </w:rPr>
        <w:t>ҳ</w:t>
      </w:r>
      <w:r>
        <w:rPr>
          <w:b w:val="0"/>
          <w:bCs w:val="0"/>
        </w:rPr>
        <w:t xml:space="preserve">усусиятлари мажмуидан иборат ҳамда улар унинг фаолиятини динамик ва </w:t>
      </w:r>
      <w:r>
        <w:rPr>
          <w:b w:val="0"/>
          <w:bCs w:val="0"/>
          <w:lang w:val="uz-Cyrl-UZ"/>
        </w:rPr>
        <w:t>ҳ</w:t>
      </w:r>
      <w:r>
        <w:rPr>
          <w:b w:val="0"/>
          <w:bCs w:val="0"/>
        </w:rPr>
        <w:t xml:space="preserve">иссий томонларини, шунингдек </w:t>
      </w:r>
      <w:r>
        <w:rPr>
          <w:b w:val="0"/>
          <w:bCs w:val="0"/>
          <w:lang w:val="uz-Cyrl-UZ"/>
        </w:rPr>
        <w:t>ҳ</w:t>
      </w:r>
      <w:r>
        <w:rPr>
          <w:b w:val="0"/>
          <w:bCs w:val="0"/>
        </w:rPr>
        <w:t xml:space="preserve">улк-атворини акс эттиради. </w:t>
      </w:r>
    </w:p>
    <w:p w:rsidR="00B179D3" w:rsidRDefault="00B179D3" w:rsidP="00B179D3">
      <w:pPr>
        <w:ind w:left="851" w:hanging="851"/>
        <w:jc w:val="both"/>
        <w:rPr>
          <w:sz w:val="28"/>
          <w:szCs w:val="28"/>
        </w:rPr>
      </w:pPr>
      <w:r>
        <w:rPr>
          <w:b/>
          <w:bCs/>
          <w:sz w:val="28"/>
          <w:szCs w:val="28"/>
        </w:rPr>
        <w:t>Функционал зиддият</w:t>
      </w:r>
      <w:r>
        <w:rPr>
          <w:sz w:val="28"/>
          <w:szCs w:val="28"/>
        </w:rPr>
        <w:t xml:space="preserve"> – корхонани ривожланишига сабаб бўлади.</w:t>
      </w:r>
    </w:p>
    <w:p w:rsidR="00B179D3" w:rsidRDefault="00B179D3" w:rsidP="00B179D3">
      <w:pPr>
        <w:ind w:left="851" w:hanging="851"/>
        <w:jc w:val="both"/>
        <w:rPr>
          <w:sz w:val="28"/>
          <w:szCs w:val="28"/>
        </w:rPr>
      </w:pPr>
      <w:r>
        <w:rPr>
          <w:b/>
          <w:bCs/>
          <w:sz w:val="28"/>
          <w:szCs w:val="28"/>
        </w:rPr>
        <w:lastRenderedPageBreak/>
        <w:t xml:space="preserve">Хакорат – </w:t>
      </w:r>
      <w:r>
        <w:rPr>
          <w:sz w:val="28"/>
          <w:szCs w:val="28"/>
        </w:rPr>
        <w:t>бу кишининг нафсига, иффатига тегадиган сўзлар билан кадр ва эътиборни тушириш ниятида ёмон муомала қилишдир.</w:t>
      </w:r>
    </w:p>
    <w:p w:rsidR="00B179D3" w:rsidRDefault="00B179D3" w:rsidP="00B179D3">
      <w:pPr>
        <w:pStyle w:val="2"/>
        <w:jc w:val="both"/>
        <w:rPr>
          <w:b w:val="0"/>
          <w:bCs w:val="0"/>
        </w:rPr>
      </w:pPr>
      <w:r>
        <w:t xml:space="preserve">Характер </w:t>
      </w:r>
      <w:r>
        <w:rPr>
          <w:b w:val="0"/>
          <w:bCs w:val="0"/>
        </w:rPr>
        <w:t>– шахсдаги шундай психологик, субъектив муносабатлар мажмуики, улар унинг борликка, одамларга, предметли фаолиятга ҳамда ўз</w:t>
      </w:r>
      <w:r>
        <w:rPr>
          <w:b w:val="0"/>
          <w:bCs w:val="0"/>
          <w:lang w:val="uz-Cyrl-UZ"/>
        </w:rPr>
        <w:t xml:space="preserve"> </w:t>
      </w:r>
      <w:r>
        <w:rPr>
          <w:b w:val="0"/>
          <w:bCs w:val="0"/>
        </w:rPr>
        <w:t>-</w:t>
      </w:r>
      <w:r>
        <w:rPr>
          <w:b w:val="0"/>
          <w:bCs w:val="0"/>
          <w:lang w:val="uz-Cyrl-UZ"/>
        </w:rPr>
        <w:t xml:space="preserve"> </w:t>
      </w:r>
      <w:r>
        <w:rPr>
          <w:b w:val="0"/>
          <w:bCs w:val="0"/>
        </w:rPr>
        <w:t>ўзига муносабатини ифодалайди</w:t>
      </w:r>
    </w:p>
    <w:p w:rsidR="00B179D3" w:rsidRDefault="00B179D3" w:rsidP="00B179D3">
      <w:pPr>
        <w:pStyle w:val="2"/>
      </w:pPr>
      <w:r>
        <w:t xml:space="preserve">Хотира – </w:t>
      </w:r>
      <w:r>
        <w:rPr>
          <w:b w:val="0"/>
          <w:bCs w:val="0"/>
        </w:rPr>
        <w:t>кишининг ўз тажрибасини эсда олиб колиши, эсда саклаши ва кейинчалик уни яна эсга тушириши хотира дейилади</w:t>
      </w:r>
      <w:r>
        <w:t>.</w:t>
      </w:r>
    </w:p>
    <w:p w:rsidR="00B179D3" w:rsidRDefault="00B179D3" w:rsidP="00B179D3">
      <w:pPr>
        <w:ind w:left="851" w:hanging="851"/>
        <w:jc w:val="both"/>
        <w:rPr>
          <w:sz w:val="28"/>
          <w:szCs w:val="28"/>
        </w:rPr>
      </w:pPr>
      <w:r>
        <w:rPr>
          <w:b/>
          <w:bCs/>
          <w:sz w:val="28"/>
          <w:szCs w:val="28"/>
        </w:rPr>
        <w:t>Шахс э</w:t>
      </w:r>
      <w:r>
        <w:rPr>
          <w:b/>
          <w:bCs/>
          <w:sz w:val="28"/>
          <w:szCs w:val="28"/>
          <w:lang w:val="uz-Cyrl-UZ"/>
        </w:rPr>
        <w:t>ҳ</w:t>
      </w:r>
      <w:r>
        <w:rPr>
          <w:b/>
          <w:bCs/>
          <w:sz w:val="28"/>
          <w:szCs w:val="28"/>
        </w:rPr>
        <w:t>тиёжи</w:t>
      </w:r>
      <w:r>
        <w:rPr>
          <w:sz w:val="28"/>
          <w:szCs w:val="28"/>
        </w:rPr>
        <w:t xml:space="preserve"> – бу инсонда харакатга интилишни вужудга келтирувчи бирор бир нарсанинг йўклигидир.</w:t>
      </w:r>
    </w:p>
    <w:p w:rsidR="00B179D3" w:rsidRDefault="00B179D3" w:rsidP="00B179D3">
      <w:pPr>
        <w:pStyle w:val="1"/>
        <w:ind w:left="851" w:hanging="851"/>
        <w:jc w:val="left"/>
        <w:rPr>
          <w:b w:val="0"/>
          <w:bCs w:val="0"/>
          <w:sz w:val="28"/>
          <w:szCs w:val="28"/>
        </w:rPr>
      </w:pPr>
      <w:r>
        <w:rPr>
          <w:sz w:val="28"/>
          <w:szCs w:val="28"/>
        </w:rPr>
        <w:t xml:space="preserve">Шахснинг </w:t>
      </w:r>
      <w:r>
        <w:rPr>
          <w:sz w:val="28"/>
          <w:szCs w:val="28"/>
          <w:lang w:val="uz-Cyrl-UZ"/>
        </w:rPr>
        <w:t>ҳ</w:t>
      </w:r>
      <w:r>
        <w:rPr>
          <w:sz w:val="28"/>
          <w:szCs w:val="28"/>
        </w:rPr>
        <w:t xml:space="preserve">улк-атвори – </w:t>
      </w:r>
      <w:r>
        <w:rPr>
          <w:b w:val="0"/>
          <w:bCs w:val="0"/>
          <w:sz w:val="28"/>
          <w:szCs w:val="28"/>
        </w:rPr>
        <w:t>бу унинг ўз э</w:t>
      </w:r>
      <w:r>
        <w:rPr>
          <w:b w:val="0"/>
          <w:bCs w:val="0"/>
          <w:sz w:val="28"/>
          <w:szCs w:val="28"/>
          <w:lang w:val="uz-Cyrl-UZ"/>
        </w:rPr>
        <w:t>ҳ</w:t>
      </w:r>
      <w:r>
        <w:rPr>
          <w:b w:val="0"/>
          <w:bCs w:val="0"/>
          <w:sz w:val="28"/>
          <w:szCs w:val="28"/>
        </w:rPr>
        <w:t xml:space="preserve">тиёжларини </w:t>
      </w:r>
      <w:r>
        <w:rPr>
          <w:b w:val="0"/>
          <w:bCs w:val="0"/>
          <w:sz w:val="28"/>
          <w:szCs w:val="28"/>
          <w:lang w:val="uz-Cyrl-UZ"/>
        </w:rPr>
        <w:t>қ</w:t>
      </w:r>
      <w:r>
        <w:rPr>
          <w:b w:val="0"/>
          <w:bCs w:val="0"/>
          <w:sz w:val="28"/>
          <w:szCs w:val="28"/>
        </w:rPr>
        <w:t xml:space="preserve">ондириш мақсадида вазиятни ўзгартиришга </w:t>
      </w:r>
      <w:r>
        <w:rPr>
          <w:b w:val="0"/>
          <w:bCs w:val="0"/>
          <w:sz w:val="28"/>
          <w:szCs w:val="28"/>
          <w:lang w:val="uz-Cyrl-UZ"/>
        </w:rPr>
        <w:t>қ</w:t>
      </w:r>
      <w:r>
        <w:rPr>
          <w:b w:val="0"/>
          <w:bCs w:val="0"/>
          <w:sz w:val="28"/>
          <w:szCs w:val="28"/>
        </w:rPr>
        <w:t xml:space="preserve">аратилган харакатидир. </w:t>
      </w:r>
      <w:r>
        <w:rPr>
          <w:b w:val="0"/>
          <w:bCs w:val="0"/>
          <w:sz w:val="28"/>
          <w:szCs w:val="28"/>
          <w:lang w:val="uz-Cyrl-UZ"/>
        </w:rPr>
        <w:t>Ҳ</w:t>
      </w:r>
      <w:r>
        <w:rPr>
          <w:b w:val="0"/>
          <w:bCs w:val="0"/>
          <w:sz w:val="28"/>
          <w:szCs w:val="28"/>
        </w:rPr>
        <w:t>улк-атворнинг мақсади – вазиятни ўзгартиришдир.</w:t>
      </w:r>
    </w:p>
    <w:p w:rsidR="00B179D3" w:rsidRDefault="00B179D3" w:rsidP="00B179D3">
      <w:pPr>
        <w:pStyle w:val="1"/>
        <w:ind w:left="851" w:hanging="851"/>
        <w:jc w:val="left"/>
        <w:rPr>
          <w:b w:val="0"/>
          <w:bCs w:val="0"/>
          <w:sz w:val="28"/>
          <w:szCs w:val="28"/>
        </w:rPr>
      </w:pPr>
      <w:r>
        <w:rPr>
          <w:sz w:val="28"/>
          <w:szCs w:val="28"/>
        </w:rPr>
        <w:t>Этика – (а</w:t>
      </w:r>
      <w:r>
        <w:rPr>
          <w:sz w:val="28"/>
          <w:szCs w:val="28"/>
          <w:lang w:val="uz-Cyrl-UZ"/>
        </w:rPr>
        <w:t>ҳ</w:t>
      </w:r>
      <w:r>
        <w:rPr>
          <w:sz w:val="28"/>
          <w:szCs w:val="28"/>
        </w:rPr>
        <w:t>лок)</w:t>
      </w:r>
      <w:r>
        <w:rPr>
          <w:b w:val="0"/>
          <w:bCs w:val="0"/>
          <w:sz w:val="28"/>
          <w:szCs w:val="28"/>
        </w:rPr>
        <w:t xml:space="preserve"> бу ижтимоий ҳаёт жараёнида рўёбга чи</w:t>
      </w:r>
      <w:r>
        <w:rPr>
          <w:b w:val="0"/>
          <w:bCs w:val="0"/>
          <w:sz w:val="28"/>
          <w:szCs w:val="28"/>
          <w:lang w:val="uz-Cyrl-UZ"/>
        </w:rPr>
        <w:t>қ</w:t>
      </w:r>
      <w:r>
        <w:rPr>
          <w:b w:val="0"/>
          <w:bCs w:val="0"/>
          <w:sz w:val="28"/>
          <w:szCs w:val="28"/>
        </w:rPr>
        <w:t>ариладиган универсал ва ўзига хос а</w:t>
      </w:r>
      <w:r>
        <w:rPr>
          <w:b w:val="0"/>
          <w:bCs w:val="0"/>
          <w:sz w:val="28"/>
          <w:szCs w:val="28"/>
          <w:lang w:val="uz-Cyrl-UZ"/>
        </w:rPr>
        <w:t>ҳ</w:t>
      </w:r>
      <w:r>
        <w:rPr>
          <w:b w:val="0"/>
          <w:bCs w:val="0"/>
          <w:sz w:val="28"/>
          <w:szCs w:val="28"/>
        </w:rPr>
        <w:t xml:space="preserve">локий талаблар ва </w:t>
      </w:r>
      <w:r>
        <w:rPr>
          <w:b w:val="0"/>
          <w:bCs w:val="0"/>
          <w:sz w:val="28"/>
          <w:szCs w:val="28"/>
          <w:lang w:val="uz-Cyrl-UZ"/>
        </w:rPr>
        <w:t>ҳ</w:t>
      </w:r>
      <w:r>
        <w:rPr>
          <w:b w:val="0"/>
          <w:bCs w:val="0"/>
          <w:sz w:val="28"/>
          <w:szCs w:val="28"/>
        </w:rPr>
        <w:t>улк-атвор нормалар тизимидир.</w:t>
      </w:r>
    </w:p>
    <w:p w:rsidR="00B179D3" w:rsidRDefault="00B179D3" w:rsidP="00B179D3">
      <w:pPr>
        <w:jc w:val="both"/>
        <w:rPr>
          <w:sz w:val="28"/>
          <w:szCs w:val="28"/>
          <w:lang w:val="en-US"/>
        </w:rPr>
      </w:pPr>
      <w:r>
        <w:rPr>
          <w:b/>
          <w:bCs/>
          <w:sz w:val="28"/>
          <w:szCs w:val="28"/>
        </w:rPr>
        <w:t>Э</w:t>
      </w:r>
      <w:r>
        <w:rPr>
          <w:b/>
          <w:bCs/>
          <w:sz w:val="28"/>
          <w:szCs w:val="28"/>
          <w:lang w:val="uz-Cyrl-UZ"/>
        </w:rPr>
        <w:t>ҳ</w:t>
      </w:r>
      <w:r>
        <w:rPr>
          <w:b/>
          <w:bCs/>
          <w:sz w:val="28"/>
          <w:szCs w:val="28"/>
        </w:rPr>
        <w:t xml:space="preserve">тиёж – </w:t>
      </w:r>
      <w:r>
        <w:rPr>
          <w:sz w:val="28"/>
          <w:szCs w:val="28"/>
        </w:rPr>
        <w:t>организм,  инсон шахси, ижтимоий гуруҳ, умуман жамиятнинг ҳаёт фаолияти ва тараққиёти техникаси, технологияси асосида барпо қилиниб, махаллий хом ашё ва махаллий ишчи кучлари ҳисобида фаолият юритади.</w:t>
      </w:r>
    </w:p>
    <w:p w:rsidR="00B179D3" w:rsidRDefault="00B179D3" w:rsidP="00B179D3">
      <w:pPr>
        <w:jc w:val="both"/>
        <w:rPr>
          <w:sz w:val="28"/>
          <w:szCs w:val="28"/>
          <w:lang w:val="en-US"/>
        </w:rPr>
      </w:pPr>
    </w:p>
    <w:p w:rsidR="00B179D3" w:rsidRDefault="00B179D3" w:rsidP="00B179D3">
      <w:pPr>
        <w:jc w:val="both"/>
        <w:rPr>
          <w:sz w:val="28"/>
          <w:szCs w:val="28"/>
          <w:lang w:val="en-US"/>
        </w:rPr>
      </w:pPr>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alticaU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6F618CB"/>
    <w:multiLevelType w:val="singleLevel"/>
    <w:tmpl w:val="46B049B0"/>
    <w:lvl w:ilvl="0">
      <w:start w:val="1"/>
      <w:numFmt w:val="decimal"/>
      <w:lvlText w:val="%1. "/>
      <w:legacy w:legacy="1" w:legacySpace="0" w:legacyIndent="283"/>
      <w:lvlJc w:val="left"/>
      <w:pPr>
        <w:ind w:left="1276" w:hanging="283"/>
      </w:pPr>
      <w:rPr>
        <w:rFonts w:ascii="Times New Roman" w:hAnsi="Times New Roman" w:cs="Times New Roman" w:hint="default"/>
        <w:b/>
        <w:bCs/>
        <w:i w:val="0"/>
        <w:iCs w:val="0"/>
        <w:sz w:val="28"/>
        <w:szCs w:val="28"/>
        <w:u w:val="none"/>
      </w:rPr>
    </w:lvl>
  </w:abstractNum>
  <w:abstractNum w:abstractNumId="2">
    <w:nsid w:val="33C72702"/>
    <w:multiLevelType w:val="singleLevel"/>
    <w:tmpl w:val="46B049B0"/>
    <w:lvl w:ilvl="0">
      <w:start w:val="1"/>
      <w:numFmt w:val="decimal"/>
      <w:lvlText w:val="%1. "/>
      <w:legacy w:legacy="1" w:legacySpace="0" w:legacyIndent="283"/>
      <w:lvlJc w:val="left"/>
      <w:pPr>
        <w:ind w:left="1276" w:hanging="283"/>
      </w:pPr>
      <w:rPr>
        <w:rFonts w:ascii="Times New Roman" w:hAnsi="Times New Roman" w:cs="Times New Roman" w:hint="default"/>
        <w:b/>
        <w:bCs/>
        <w:i w:val="0"/>
        <w:iCs w:val="0"/>
        <w:sz w:val="28"/>
        <w:szCs w:val="28"/>
        <w:u w:val="none"/>
      </w:rPr>
    </w:lvl>
  </w:abstractNum>
  <w:abstractNum w:abstractNumId="3">
    <w:nsid w:val="69CB6B35"/>
    <w:multiLevelType w:val="singleLevel"/>
    <w:tmpl w:val="46B049B0"/>
    <w:lvl w:ilvl="0">
      <w:start w:val="1"/>
      <w:numFmt w:val="decimal"/>
      <w:lvlText w:val="%1. "/>
      <w:legacy w:legacy="1" w:legacySpace="0" w:legacyIndent="283"/>
      <w:lvlJc w:val="left"/>
      <w:pPr>
        <w:ind w:left="1276" w:hanging="283"/>
      </w:pPr>
      <w:rPr>
        <w:rFonts w:ascii="Times New Roman" w:hAnsi="Times New Roman" w:cs="Times New Roman" w:hint="default"/>
        <w:b/>
        <w:bCs/>
        <w:i w:val="0"/>
        <w:iCs w:val="0"/>
        <w:sz w:val="28"/>
        <w:szCs w:val="28"/>
        <w:u w:val="none"/>
      </w:rPr>
    </w:lvl>
  </w:abstractNum>
  <w:abstractNum w:abstractNumId="4">
    <w:nsid w:val="786B049F"/>
    <w:multiLevelType w:val="singleLevel"/>
    <w:tmpl w:val="46B049B0"/>
    <w:lvl w:ilvl="0">
      <w:start w:val="1"/>
      <w:numFmt w:val="decimal"/>
      <w:lvlText w:val="%1. "/>
      <w:legacy w:legacy="1" w:legacySpace="0" w:legacyIndent="283"/>
      <w:lvlJc w:val="left"/>
      <w:pPr>
        <w:ind w:left="1276" w:hanging="283"/>
      </w:pPr>
      <w:rPr>
        <w:rFonts w:ascii="Times New Roman" w:hAnsi="Times New Roman" w:cs="Times New Roman" w:hint="default"/>
        <w:b/>
        <w:bCs/>
        <w:i w:val="0"/>
        <w:iCs w:val="0"/>
        <w:sz w:val="28"/>
        <w:szCs w:val="28"/>
        <w:u w:val="none"/>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B179D3"/>
    <w:rsid w:val="00212E7D"/>
    <w:rsid w:val="00B179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9D3"/>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uiPriority w:val="99"/>
    <w:qFormat/>
    <w:rsid w:val="00B179D3"/>
    <w:pPr>
      <w:keepNext/>
      <w:jc w:val="center"/>
      <w:outlineLvl w:val="0"/>
    </w:pPr>
    <w:rPr>
      <w:b/>
      <w:bCs/>
      <w:sz w:val="24"/>
      <w:szCs w:val="24"/>
    </w:rPr>
  </w:style>
  <w:style w:type="paragraph" w:styleId="2">
    <w:name w:val="heading 2"/>
    <w:basedOn w:val="a"/>
    <w:next w:val="a"/>
    <w:link w:val="20"/>
    <w:uiPriority w:val="99"/>
    <w:qFormat/>
    <w:rsid w:val="00B179D3"/>
    <w:pPr>
      <w:keepNext/>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179D3"/>
    <w:rPr>
      <w:rFonts w:ascii="Times New Roman" w:eastAsiaTheme="minorEastAsia" w:hAnsi="Times New Roman" w:cs="Times New Roman"/>
      <w:b/>
      <w:bCs/>
      <w:sz w:val="24"/>
      <w:szCs w:val="24"/>
      <w:lang w:eastAsia="ru-RU"/>
    </w:rPr>
  </w:style>
  <w:style w:type="character" w:customStyle="1" w:styleId="20">
    <w:name w:val="Заголовок 2 Знак"/>
    <w:basedOn w:val="a0"/>
    <w:link w:val="2"/>
    <w:uiPriority w:val="99"/>
    <w:rsid w:val="00B179D3"/>
    <w:rPr>
      <w:rFonts w:ascii="Times New Roman" w:eastAsiaTheme="minorEastAsia" w:hAnsi="Times New Roman" w:cs="Times New Roman"/>
      <w:b/>
      <w:bCs/>
      <w:sz w:val="28"/>
      <w:szCs w:val="28"/>
      <w:lang w:eastAsia="ru-RU"/>
    </w:rPr>
  </w:style>
  <w:style w:type="paragraph" w:styleId="a3">
    <w:name w:val="Body Text"/>
    <w:basedOn w:val="a"/>
    <w:link w:val="a4"/>
    <w:uiPriority w:val="99"/>
    <w:rsid w:val="00B179D3"/>
    <w:pPr>
      <w:jc w:val="both"/>
    </w:pPr>
    <w:rPr>
      <w:sz w:val="28"/>
      <w:szCs w:val="28"/>
    </w:rPr>
  </w:style>
  <w:style w:type="character" w:customStyle="1" w:styleId="a4">
    <w:name w:val="Основной текст Знак"/>
    <w:basedOn w:val="a0"/>
    <w:link w:val="a3"/>
    <w:uiPriority w:val="99"/>
    <w:rsid w:val="00B179D3"/>
    <w:rPr>
      <w:rFonts w:ascii="Times New Roman" w:eastAsiaTheme="minorEastAsia" w:hAnsi="Times New Roman" w:cs="Times New Roman"/>
      <w:sz w:val="28"/>
      <w:szCs w:val="28"/>
      <w:lang w:eastAsia="ru-RU"/>
    </w:rPr>
  </w:style>
  <w:style w:type="paragraph" w:styleId="21">
    <w:name w:val="Body Text 2"/>
    <w:basedOn w:val="a"/>
    <w:link w:val="22"/>
    <w:uiPriority w:val="99"/>
    <w:rsid w:val="00B179D3"/>
    <w:pPr>
      <w:ind w:left="851" w:hanging="851"/>
      <w:jc w:val="both"/>
    </w:pPr>
    <w:rPr>
      <w:rFonts w:ascii="BalticaUz" w:hAnsi="BalticaUz" w:cs="BalticaUz"/>
      <w:sz w:val="28"/>
      <w:szCs w:val="28"/>
    </w:rPr>
  </w:style>
  <w:style w:type="character" w:customStyle="1" w:styleId="22">
    <w:name w:val="Основной текст 2 Знак"/>
    <w:basedOn w:val="a0"/>
    <w:link w:val="21"/>
    <w:uiPriority w:val="99"/>
    <w:rsid w:val="00B179D3"/>
    <w:rPr>
      <w:rFonts w:ascii="BalticaUz" w:eastAsiaTheme="minorEastAsia" w:hAnsi="BalticaUz" w:cs="BalticaUz"/>
      <w:sz w:val="28"/>
      <w:szCs w:val="28"/>
      <w:lang w:eastAsia="ru-RU"/>
    </w:rPr>
  </w:style>
  <w:style w:type="paragraph" w:styleId="23">
    <w:name w:val="Body Text Indent 2"/>
    <w:basedOn w:val="a"/>
    <w:link w:val="24"/>
    <w:uiPriority w:val="99"/>
    <w:rsid w:val="00B179D3"/>
    <w:pPr>
      <w:ind w:firstLine="735"/>
      <w:jc w:val="center"/>
    </w:pPr>
    <w:rPr>
      <w:b/>
      <w:bCs/>
      <w:sz w:val="28"/>
      <w:szCs w:val="28"/>
    </w:rPr>
  </w:style>
  <w:style w:type="character" w:customStyle="1" w:styleId="24">
    <w:name w:val="Основной текст с отступом 2 Знак"/>
    <w:basedOn w:val="a0"/>
    <w:link w:val="23"/>
    <w:uiPriority w:val="99"/>
    <w:rsid w:val="00B179D3"/>
    <w:rPr>
      <w:rFonts w:ascii="Times New Roman" w:eastAsiaTheme="minorEastAsia" w:hAnsi="Times New Roman" w:cs="Times New Roman"/>
      <w:b/>
      <w:bCs/>
      <w:sz w:val="28"/>
      <w:szCs w:val="28"/>
      <w:lang w:eastAsia="ru-RU"/>
    </w:rPr>
  </w:style>
  <w:style w:type="paragraph" w:styleId="3">
    <w:name w:val="Body Text 3"/>
    <w:basedOn w:val="a"/>
    <w:link w:val="30"/>
    <w:uiPriority w:val="99"/>
    <w:rsid w:val="00B179D3"/>
    <w:pPr>
      <w:tabs>
        <w:tab w:val="left" w:pos="284"/>
        <w:tab w:val="left" w:pos="426"/>
      </w:tabs>
      <w:jc w:val="both"/>
    </w:pPr>
    <w:rPr>
      <w:b/>
      <w:bCs/>
      <w:sz w:val="28"/>
      <w:szCs w:val="28"/>
    </w:rPr>
  </w:style>
  <w:style w:type="character" w:customStyle="1" w:styleId="30">
    <w:name w:val="Основной текст 3 Знак"/>
    <w:basedOn w:val="a0"/>
    <w:link w:val="3"/>
    <w:uiPriority w:val="99"/>
    <w:rsid w:val="00B179D3"/>
    <w:rPr>
      <w:rFonts w:ascii="Times New Roman" w:eastAsiaTheme="minorEastAsia"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3072</Words>
  <Characters>17511</Characters>
  <Application>Microsoft Office Word</Application>
  <DocSecurity>0</DocSecurity>
  <Lines>145</Lines>
  <Paragraphs>41</Paragraphs>
  <ScaleCrop>false</ScaleCrop>
  <Company>Melkosoft</Company>
  <LinksUpToDate>false</LinksUpToDate>
  <CharactersWithSpaces>20542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2011-05-12T09:05:00Z</dcterms:created>
  <dcterms:modified xsi:type="dcterms:W3CDTF">2011-05-12T09:05:00Z</dcterms:modified>
</cp:coreProperties>
</file>